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EC40FD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 xml:space="preserve">ПОСТАНОВЛЕНИЕ № </w:t>
      </w:r>
      <w:r w:rsidR="00444099">
        <w:rPr>
          <w:b/>
          <w:sz w:val="28"/>
          <w:szCs w:val="28"/>
        </w:rPr>
        <w:t>0</w:t>
      </w:r>
      <w:r w:rsidRPr="00EC40FD">
        <w:rPr>
          <w:b/>
          <w:sz w:val="28"/>
          <w:szCs w:val="28"/>
        </w:rPr>
        <w:t>5-</w:t>
      </w:r>
      <w:r w:rsidRPr="00EC40FD" w:rsidR="00EC40FD">
        <w:rPr>
          <w:b/>
          <w:sz w:val="28"/>
          <w:szCs w:val="28"/>
        </w:rPr>
        <w:t>0</w:t>
      </w:r>
      <w:r w:rsidR="008D3585">
        <w:rPr>
          <w:b/>
          <w:sz w:val="28"/>
          <w:szCs w:val="28"/>
        </w:rPr>
        <w:t>0</w:t>
      </w:r>
      <w:r w:rsidR="006A0082">
        <w:rPr>
          <w:b/>
          <w:sz w:val="28"/>
          <w:szCs w:val="28"/>
        </w:rPr>
        <w:t>01</w:t>
      </w:r>
      <w:r w:rsidRPr="00EC40FD">
        <w:rPr>
          <w:b/>
          <w:sz w:val="28"/>
          <w:szCs w:val="28"/>
        </w:rPr>
        <w:t>-240</w:t>
      </w:r>
      <w:r w:rsidR="006A0082">
        <w:rPr>
          <w:b/>
          <w:sz w:val="28"/>
          <w:szCs w:val="28"/>
        </w:rPr>
        <w:t>2</w:t>
      </w:r>
      <w:r w:rsidRPr="00EC40FD">
        <w:rPr>
          <w:b/>
          <w:sz w:val="28"/>
          <w:szCs w:val="28"/>
        </w:rPr>
        <w:t>/202</w:t>
      </w:r>
      <w:r w:rsidR="008D3585">
        <w:rPr>
          <w:b/>
          <w:sz w:val="28"/>
          <w:szCs w:val="28"/>
        </w:rPr>
        <w:t>5</w:t>
      </w:r>
    </w:p>
    <w:p w:rsidR="00C15D51" w:rsidRPr="00EC40FD" w:rsidP="00C15D51">
      <w:pPr>
        <w:ind w:firstLine="709"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>о назначении административного наказания</w:t>
      </w:r>
    </w:p>
    <w:p w:rsidR="00D63981" w:rsidRPr="00EC40FD" w:rsidP="00B57BF2">
      <w:pPr>
        <w:jc w:val="both"/>
        <w:rPr>
          <w:rFonts w:eastAsia="MS Mincho"/>
          <w:sz w:val="28"/>
          <w:szCs w:val="28"/>
        </w:rPr>
      </w:pPr>
    </w:p>
    <w:p w:rsidR="0072050F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6A0082">
        <w:rPr>
          <w:rFonts w:eastAsia="MS Mincho"/>
          <w:sz w:val="28"/>
          <w:szCs w:val="28"/>
        </w:rPr>
        <w:t>9</w:t>
      </w:r>
      <w:r w:rsidRPr="00EC40FD" w:rsidR="00E5369D">
        <w:rPr>
          <w:rFonts w:eastAsia="MS Mincho"/>
          <w:sz w:val="28"/>
          <w:szCs w:val="28"/>
        </w:rPr>
        <w:t xml:space="preserve"> </w:t>
      </w:r>
      <w:r w:rsidRPr="00EC40FD" w:rsidR="005C2F8F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EC40FD" w:rsidR="00B747EC">
        <w:rPr>
          <w:rFonts w:eastAsia="MS Mincho"/>
          <w:sz w:val="28"/>
          <w:szCs w:val="28"/>
        </w:rPr>
        <w:t xml:space="preserve"> </w:t>
      </w:r>
      <w:r w:rsidRPr="00EC40FD" w:rsidR="008B380E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5</w:t>
      </w:r>
      <w:r w:rsidRPr="00EC40FD" w:rsidR="00B57BF2">
        <w:rPr>
          <w:rFonts w:eastAsia="MS Mincho"/>
          <w:sz w:val="28"/>
          <w:szCs w:val="28"/>
        </w:rPr>
        <w:t xml:space="preserve"> г</w:t>
      </w:r>
      <w:r w:rsidRPr="00EC40FD" w:rsidR="00D63981">
        <w:rPr>
          <w:rFonts w:eastAsia="MS Mincho"/>
          <w:sz w:val="28"/>
          <w:szCs w:val="28"/>
        </w:rPr>
        <w:t xml:space="preserve">ода </w:t>
      </w:r>
      <w:r w:rsidRPr="00EC40FD" w:rsidR="00B57BF2">
        <w:rPr>
          <w:rFonts w:eastAsia="MS Mincho"/>
          <w:sz w:val="28"/>
          <w:szCs w:val="28"/>
        </w:rPr>
        <w:tab/>
      </w:r>
      <w:r w:rsidRPr="00EC40FD" w:rsidR="00B57BF2">
        <w:rPr>
          <w:rFonts w:eastAsia="MS Mincho"/>
          <w:sz w:val="28"/>
          <w:szCs w:val="28"/>
        </w:rPr>
        <w:tab/>
      </w:r>
      <w:r w:rsidRPr="00EC40FD" w:rsidR="00B57BF2">
        <w:rPr>
          <w:rFonts w:eastAsia="MS Mincho"/>
          <w:sz w:val="28"/>
          <w:szCs w:val="28"/>
        </w:rPr>
        <w:tab/>
      </w:r>
      <w:r w:rsidRPr="00EC40FD" w:rsidR="00B57BF2">
        <w:rPr>
          <w:rFonts w:eastAsia="MS Mincho"/>
          <w:sz w:val="28"/>
          <w:szCs w:val="28"/>
        </w:rPr>
        <w:tab/>
      </w:r>
      <w:r w:rsidRPr="00EC40FD" w:rsidR="00B57BF2">
        <w:rPr>
          <w:rFonts w:eastAsia="MS Mincho"/>
          <w:sz w:val="28"/>
          <w:szCs w:val="28"/>
        </w:rPr>
        <w:tab/>
        <w:t xml:space="preserve">       </w:t>
      </w:r>
      <w:r w:rsidRPr="00EC40FD" w:rsidR="00D63981">
        <w:rPr>
          <w:rFonts w:eastAsia="MS Mincho"/>
          <w:sz w:val="28"/>
          <w:szCs w:val="28"/>
        </w:rPr>
        <w:t xml:space="preserve">                          </w:t>
      </w:r>
      <w:r w:rsidRPr="00EC40FD" w:rsidR="00B57BF2">
        <w:rPr>
          <w:rFonts w:eastAsia="MS Mincho"/>
          <w:sz w:val="28"/>
          <w:szCs w:val="28"/>
        </w:rPr>
        <w:t>г.</w:t>
      </w:r>
      <w:r w:rsidRPr="00EC40FD" w:rsidR="00D63981">
        <w:rPr>
          <w:rFonts w:eastAsia="MS Mincho"/>
          <w:sz w:val="28"/>
          <w:szCs w:val="28"/>
        </w:rPr>
        <w:t xml:space="preserve"> </w:t>
      </w:r>
      <w:r w:rsidRPr="00EC40FD" w:rsidR="00B57BF2">
        <w:rPr>
          <w:rFonts w:eastAsia="MS Mincho"/>
          <w:sz w:val="28"/>
          <w:szCs w:val="28"/>
        </w:rPr>
        <w:t xml:space="preserve">Пыть-Ях   </w:t>
      </w:r>
    </w:p>
    <w:p w:rsidR="0072050F" w:rsidP="00B57BF2">
      <w:pPr>
        <w:jc w:val="both"/>
        <w:rPr>
          <w:rFonts w:eastAsia="MS Mincho"/>
          <w:sz w:val="28"/>
          <w:szCs w:val="28"/>
        </w:rPr>
      </w:pPr>
    </w:p>
    <w:p w:rsidR="0072050F" w:rsidRPr="0072050F" w:rsidP="0072050F">
      <w:pPr>
        <w:ind w:firstLine="708"/>
        <w:jc w:val="both"/>
        <w:rPr>
          <w:rFonts w:eastAsia="MS Mincho"/>
          <w:sz w:val="28"/>
          <w:szCs w:val="28"/>
        </w:rPr>
      </w:pPr>
      <w:r w:rsidRPr="0072050F">
        <w:rPr>
          <w:rFonts w:eastAsia="MS Mincho"/>
          <w:sz w:val="28"/>
          <w:szCs w:val="28"/>
        </w:rPr>
        <w:t>Резолютивная часть постановления объявлена 2</w:t>
      </w:r>
      <w:r>
        <w:rPr>
          <w:rFonts w:eastAsia="MS Mincho"/>
          <w:sz w:val="28"/>
          <w:szCs w:val="28"/>
        </w:rPr>
        <w:t>9</w:t>
      </w:r>
      <w:r w:rsidRPr="0072050F">
        <w:rPr>
          <w:rFonts w:eastAsia="MS Mincho"/>
          <w:sz w:val="28"/>
          <w:szCs w:val="28"/>
        </w:rPr>
        <w:t xml:space="preserve"> января 2025 года.</w:t>
      </w:r>
    </w:p>
    <w:p w:rsidR="0072050F" w:rsidRPr="0072050F" w:rsidP="0072050F">
      <w:pPr>
        <w:ind w:firstLine="708"/>
        <w:jc w:val="both"/>
        <w:rPr>
          <w:rFonts w:eastAsia="MS Mincho"/>
          <w:sz w:val="28"/>
          <w:szCs w:val="28"/>
        </w:rPr>
      </w:pPr>
      <w:r w:rsidRPr="0072050F">
        <w:rPr>
          <w:rFonts w:eastAsia="MS Mincho"/>
          <w:sz w:val="28"/>
          <w:szCs w:val="28"/>
        </w:rPr>
        <w:t>Мотивированное постановление составлено 2</w:t>
      </w:r>
      <w:r>
        <w:rPr>
          <w:rFonts w:eastAsia="MS Mincho"/>
          <w:sz w:val="28"/>
          <w:szCs w:val="28"/>
        </w:rPr>
        <w:t>9</w:t>
      </w:r>
      <w:r w:rsidRPr="0072050F">
        <w:rPr>
          <w:rFonts w:eastAsia="MS Mincho"/>
          <w:sz w:val="28"/>
          <w:szCs w:val="28"/>
        </w:rPr>
        <w:t xml:space="preserve"> января 2025 года.</w:t>
      </w:r>
    </w:p>
    <w:p w:rsidR="00B57BF2" w:rsidRPr="00EC40FD" w:rsidP="00B57BF2">
      <w:pPr>
        <w:jc w:val="both"/>
        <w:rPr>
          <w:rFonts w:eastAsia="MS Mincho"/>
          <w:sz w:val="28"/>
          <w:szCs w:val="28"/>
        </w:rPr>
      </w:pP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</w:p>
    <w:p w:rsidR="00C15D51" w:rsidRPr="00EC40FD" w:rsidP="00C15D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6A0082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6A0082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6A0082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6A0082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6A008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EC40FD">
        <w:rPr>
          <w:rFonts w:eastAsia="MS Mincho"/>
          <w:sz w:val="28"/>
          <w:szCs w:val="28"/>
        </w:rPr>
        <w:t>ировой судья судебного участка № 1 Пыть-Яхского судебно</w:t>
      </w:r>
      <w:r w:rsidRPr="00EC40FD">
        <w:rPr>
          <w:rFonts w:eastAsia="MS Mincho"/>
          <w:sz w:val="28"/>
          <w:szCs w:val="28"/>
        </w:rPr>
        <w:t xml:space="preserve">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EC40FD" w:rsidRPr="00617A5A" w:rsidP="00C15D51">
      <w:pPr>
        <w:ind w:firstLine="708"/>
        <w:jc w:val="both"/>
        <w:rPr>
          <w:rFonts w:eastAsia="MS Mincho"/>
          <w:sz w:val="28"/>
          <w:szCs w:val="28"/>
        </w:rPr>
      </w:pPr>
      <w:r w:rsidRPr="00617A5A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617A5A" w:rsidR="00617A5A">
        <w:rPr>
          <w:rFonts w:eastAsia="MS Mincho"/>
          <w:sz w:val="28"/>
          <w:szCs w:val="28"/>
        </w:rPr>
        <w:t>Ахадзаде Н.Г.о., его защитника Шаталова А.А</w:t>
      </w:r>
      <w:r w:rsidRPr="00617A5A" w:rsidR="008D3585">
        <w:rPr>
          <w:rFonts w:eastAsia="MS Mincho"/>
          <w:sz w:val="28"/>
          <w:szCs w:val="28"/>
        </w:rPr>
        <w:t>.</w:t>
      </w:r>
      <w:r w:rsidRPr="00617A5A">
        <w:rPr>
          <w:rFonts w:eastAsia="MS Mincho"/>
          <w:sz w:val="28"/>
          <w:szCs w:val="28"/>
        </w:rPr>
        <w:t>,</w:t>
      </w:r>
    </w:p>
    <w:p w:rsidR="00C15D51" w:rsidRPr="00EC40FD" w:rsidP="00C15D51">
      <w:pPr>
        <w:ind w:firstLine="708"/>
        <w:jc w:val="both"/>
        <w:rPr>
          <w:rFonts w:eastAsia="MS Mincho"/>
          <w:sz w:val="28"/>
          <w:szCs w:val="28"/>
        </w:rPr>
      </w:pPr>
      <w:r w:rsidRPr="00EC40FD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EC40FD" w:rsidR="00FF4137">
        <w:rPr>
          <w:rFonts w:eastAsia="MS Mincho"/>
          <w:sz w:val="28"/>
          <w:szCs w:val="28"/>
        </w:rPr>
        <w:t>5</w:t>
      </w:r>
      <w:r w:rsidRPr="00EC40FD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 в отношении </w:t>
      </w:r>
    </w:p>
    <w:p w:rsidR="008D6F96" w:rsidRPr="00EC40FD" w:rsidP="008D3585">
      <w:pPr>
        <w:pStyle w:val="PlainText"/>
        <w:ind w:left="708"/>
        <w:jc w:val="both"/>
        <w:rPr>
          <w:rFonts w:eastAsia="MS Mincho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Ахадзаде </w:t>
      </w:r>
      <w:r>
        <w:rPr>
          <w:rFonts w:ascii="Times New Roman" w:eastAsia="MS Mincho" w:hAnsi="Times New Roman"/>
          <w:sz w:val="28"/>
          <w:szCs w:val="28"/>
        </w:rPr>
        <w:t>Натиг</w:t>
      </w:r>
      <w:r>
        <w:rPr>
          <w:rFonts w:ascii="Times New Roman" w:eastAsia="MS Mincho" w:hAnsi="Times New Roman"/>
          <w:sz w:val="28"/>
          <w:szCs w:val="28"/>
        </w:rPr>
        <w:t xml:space="preserve"> Гуси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EC40FD" w:rsidR="008B380E">
        <w:rPr>
          <w:rFonts w:ascii="Times New Roman" w:eastAsia="MS Mincho" w:hAnsi="Times New Roman"/>
          <w:sz w:val="28"/>
          <w:szCs w:val="28"/>
        </w:rPr>
        <w:t xml:space="preserve">, </w:t>
      </w:r>
      <w:r w:rsidR="00363722">
        <w:rPr>
          <w:rFonts w:ascii="Times New Roman" w:eastAsia="MS Mincho" w:hAnsi="Times New Roman"/>
          <w:sz w:val="28"/>
          <w:szCs w:val="28"/>
        </w:rPr>
        <w:t>---</w:t>
      </w:r>
      <w:r w:rsidRPr="00EC40FD" w:rsidR="00A366D0">
        <w:rPr>
          <w:rFonts w:ascii="Times New Roman" w:eastAsia="MS Mincho" w:hAnsi="Times New Roman"/>
          <w:sz w:val="28"/>
          <w:szCs w:val="28"/>
        </w:rPr>
        <w:t>,</w:t>
      </w:r>
    </w:p>
    <w:p w:rsidR="00B57BF2" w:rsidRPr="00EC40FD" w:rsidP="008D6F96">
      <w:pPr>
        <w:jc w:val="center"/>
        <w:rPr>
          <w:rFonts w:eastAsia="MS Mincho"/>
          <w:b/>
          <w:sz w:val="28"/>
          <w:szCs w:val="28"/>
        </w:rPr>
      </w:pPr>
      <w:r w:rsidRPr="00EC40FD">
        <w:rPr>
          <w:rFonts w:eastAsia="MS Mincho"/>
          <w:b/>
          <w:sz w:val="28"/>
          <w:szCs w:val="28"/>
        </w:rPr>
        <w:t>УСТАНОВИЛ:</w:t>
      </w:r>
    </w:p>
    <w:p w:rsidR="00B57BF2" w:rsidRPr="00EC40FD" w:rsidP="00B57BF2">
      <w:pPr>
        <w:jc w:val="both"/>
        <w:rPr>
          <w:rFonts w:eastAsia="MS Mincho"/>
          <w:sz w:val="28"/>
          <w:szCs w:val="28"/>
        </w:rPr>
      </w:pP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10</w:t>
      </w:r>
      <w:r w:rsidR="008D358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ноября</w:t>
      </w:r>
      <w:r w:rsidR="008D3585">
        <w:rPr>
          <w:rFonts w:eastAsia="MS Mincho"/>
          <w:sz w:val="28"/>
          <w:szCs w:val="28"/>
        </w:rPr>
        <w:t xml:space="preserve"> </w:t>
      </w:r>
      <w:r w:rsidRPr="00EC40FD" w:rsidR="00FF4137">
        <w:rPr>
          <w:rFonts w:eastAsia="MS Mincho"/>
          <w:sz w:val="28"/>
          <w:szCs w:val="28"/>
        </w:rPr>
        <w:t>202</w:t>
      </w:r>
      <w:r w:rsidRPr="00EC40FD">
        <w:rPr>
          <w:rFonts w:eastAsia="MS Mincho"/>
          <w:sz w:val="28"/>
          <w:szCs w:val="28"/>
        </w:rPr>
        <w:t>4</w:t>
      </w:r>
      <w:r w:rsidR="008D3585">
        <w:rPr>
          <w:rFonts w:eastAsia="MS Mincho"/>
          <w:sz w:val="28"/>
          <w:szCs w:val="28"/>
        </w:rPr>
        <w:t xml:space="preserve"> года</w:t>
      </w:r>
      <w:r w:rsidRPr="00EC40FD" w:rsidR="00FF4137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16</w:t>
      </w:r>
      <w:r w:rsidRPr="00EC40FD" w:rsidR="00FF4137">
        <w:rPr>
          <w:rFonts w:eastAsia="MS Mincho"/>
          <w:sz w:val="28"/>
          <w:szCs w:val="28"/>
        </w:rPr>
        <w:t xml:space="preserve"> час</w:t>
      </w:r>
      <w:r w:rsidRPr="00EC40FD">
        <w:rPr>
          <w:rFonts w:eastAsia="MS Mincho"/>
          <w:sz w:val="28"/>
          <w:szCs w:val="28"/>
        </w:rPr>
        <w:t>ов</w:t>
      </w:r>
      <w:r w:rsidRPr="00EC40FD" w:rsidR="00FF4137">
        <w:rPr>
          <w:rFonts w:eastAsia="MS Mincho"/>
          <w:sz w:val="28"/>
          <w:szCs w:val="28"/>
        </w:rPr>
        <w:t xml:space="preserve"> </w:t>
      </w:r>
      <w:r w:rsidR="00636BCB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3</w:t>
      </w:r>
      <w:r w:rsidRPr="00EC40FD" w:rsidR="00FF4137">
        <w:rPr>
          <w:rFonts w:eastAsia="MS Mincho"/>
          <w:sz w:val="28"/>
          <w:szCs w:val="28"/>
        </w:rPr>
        <w:t xml:space="preserve"> минут</w:t>
      </w:r>
      <w:r w:rsidRPr="00EC40FD" w:rsidR="00FF4137">
        <w:rPr>
          <w:sz w:val="28"/>
          <w:szCs w:val="28"/>
        </w:rPr>
        <w:t xml:space="preserve"> на </w:t>
      </w:r>
      <w:r w:rsidRPr="00EC40FD">
        <w:rPr>
          <w:sz w:val="28"/>
          <w:szCs w:val="28"/>
        </w:rPr>
        <w:t>7</w:t>
      </w:r>
      <w:r>
        <w:rPr>
          <w:sz w:val="28"/>
          <w:szCs w:val="28"/>
        </w:rPr>
        <w:t>16</w:t>
      </w:r>
      <w:r w:rsidRPr="00EC40FD">
        <w:rPr>
          <w:sz w:val="28"/>
          <w:szCs w:val="28"/>
        </w:rPr>
        <w:t xml:space="preserve"> км автодороги </w:t>
      </w:r>
      <w:r>
        <w:rPr>
          <w:sz w:val="28"/>
          <w:szCs w:val="28"/>
        </w:rPr>
        <w:t xml:space="preserve">Р-404 </w:t>
      </w:r>
      <w:r w:rsidR="00636BCB">
        <w:rPr>
          <w:sz w:val="28"/>
          <w:szCs w:val="28"/>
        </w:rPr>
        <w:t>«</w:t>
      </w:r>
      <w:r>
        <w:rPr>
          <w:sz w:val="28"/>
          <w:szCs w:val="28"/>
        </w:rPr>
        <w:t>Тюмень – Тобольск – Ханты-Мансийск</w:t>
      </w:r>
      <w:r w:rsidR="00636BCB">
        <w:rPr>
          <w:sz w:val="28"/>
          <w:szCs w:val="28"/>
        </w:rPr>
        <w:t>»</w:t>
      </w:r>
      <w:r w:rsidRPr="00EC40FD">
        <w:rPr>
          <w:sz w:val="28"/>
          <w:szCs w:val="28"/>
        </w:rPr>
        <w:t xml:space="preserve"> Нефтеюганского района </w:t>
      </w:r>
      <w:r>
        <w:rPr>
          <w:sz w:val="28"/>
          <w:szCs w:val="28"/>
        </w:rPr>
        <w:t>Ахадзаде Н.Г.о</w:t>
      </w:r>
      <w:r w:rsidR="00636BCB">
        <w:rPr>
          <w:sz w:val="28"/>
          <w:szCs w:val="28"/>
        </w:rPr>
        <w:t>.</w:t>
      </w:r>
      <w:r w:rsidRPr="00EC40FD">
        <w:rPr>
          <w:sz w:val="28"/>
          <w:szCs w:val="28"/>
        </w:rPr>
        <w:t>, управляя транспортным средством «</w:t>
      </w:r>
      <w:r>
        <w:rPr>
          <w:sz w:val="28"/>
          <w:szCs w:val="28"/>
        </w:rPr>
        <w:t>Лада 211440 Самара</w:t>
      </w:r>
      <w:r w:rsidRPr="00EC40FD">
        <w:rPr>
          <w:sz w:val="28"/>
          <w:szCs w:val="28"/>
        </w:rPr>
        <w:t xml:space="preserve">», государственный регистрационный знак </w:t>
      </w:r>
      <w:r w:rsidR="00363722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, </w:t>
      </w:r>
      <w:r w:rsidR="00636BCB">
        <w:rPr>
          <w:sz w:val="28"/>
          <w:szCs w:val="28"/>
        </w:rPr>
        <w:t xml:space="preserve">совершил </w:t>
      </w:r>
      <w:r w:rsidRPr="00EC40FD" w:rsidR="00AB1724">
        <w:rPr>
          <w:sz w:val="28"/>
          <w:szCs w:val="28"/>
        </w:rPr>
        <w:t xml:space="preserve">обгон </w:t>
      </w:r>
      <w:r w:rsidR="008D3585">
        <w:rPr>
          <w:sz w:val="28"/>
          <w:szCs w:val="28"/>
        </w:rPr>
        <w:t>грузового</w:t>
      </w:r>
      <w:r w:rsidRPr="00EC40FD" w:rsidR="00AB1724">
        <w:rPr>
          <w:sz w:val="28"/>
          <w:szCs w:val="28"/>
        </w:rPr>
        <w:t xml:space="preserve"> транспортн</w:t>
      </w:r>
      <w:r w:rsidR="0094130F">
        <w:rPr>
          <w:sz w:val="28"/>
          <w:szCs w:val="28"/>
        </w:rPr>
        <w:t>ого</w:t>
      </w:r>
      <w:r w:rsidRPr="00EC40FD" w:rsidR="00AB1724">
        <w:rPr>
          <w:sz w:val="28"/>
          <w:szCs w:val="28"/>
        </w:rPr>
        <w:t xml:space="preserve"> средств</w:t>
      </w:r>
      <w:r w:rsidR="0094130F">
        <w:rPr>
          <w:sz w:val="28"/>
          <w:szCs w:val="28"/>
        </w:rPr>
        <w:t>а</w:t>
      </w:r>
      <w:r w:rsidR="00636BCB">
        <w:rPr>
          <w:sz w:val="28"/>
          <w:szCs w:val="28"/>
        </w:rPr>
        <w:t xml:space="preserve">, </w:t>
      </w:r>
      <w:r w:rsidRPr="00EC40FD" w:rsidR="005B1C06">
        <w:rPr>
          <w:sz w:val="28"/>
          <w:szCs w:val="28"/>
        </w:rPr>
        <w:t>выеха</w:t>
      </w:r>
      <w:r w:rsidR="00636BCB">
        <w:rPr>
          <w:sz w:val="28"/>
          <w:szCs w:val="28"/>
        </w:rPr>
        <w:t>в</w:t>
      </w:r>
      <w:r w:rsidRPr="00EC40FD" w:rsidR="005B1C06">
        <w:rPr>
          <w:sz w:val="28"/>
          <w:szCs w:val="28"/>
        </w:rPr>
        <w:t xml:space="preserve"> на сторону дороги, предназначенную для встречного движения</w:t>
      </w:r>
      <w:r w:rsidRPr="00EC40FD" w:rsidR="005C2F8F">
        <w:rPr>
          <w:sz w:val="28"/>
          <w:szCs w:val="28"/>
        </w:rPr>
        <w:t xml:space="preserve"> </w:t>
      </w:r>
      <w:r w:rsidRPr="00EC40FD" w:rsidR="005B1C06">
        <w:rPr>
          <w:sz w:val="28"/>
          <w:szCs w:val="28"/>
        </w:rPr>
        <w:t>в зоне действия дорожного знака 3.20 «Обгон запрещен»</w:t>
      </w:r>
      <w:r w:rsidRPr="00EC40FD">
        <w:rPr>
          <w:sz w:val="28"/>
          <w:szCs w:val="28"/>
        </w:rPr>
        <w:t>,</w:t>
      </w:r>
      <w:r w:rsidRPr="00EC40FD" w:rsidR="005C2F8F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чем нарушил требования п.п. 1.3</w:t>
      </w:r>
      <w:r w:rsidRPr="00EC40FD" w:rsidR="005C2F8F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РФ)</w:t>
      </w:r>
      <w:r w:rsidRPr="00EC40FD">
        <w:rPr>
          <w:sz w:val="28"/>
          <w:szCs w:val="28"/>
        </w:rPr>
        <w:t xml:space="preserve">, являясь лицом привлеченным к административной ответственности по ч. 4 ст. 12.15 КоАП РФ на основании постановления от </w:t>
      </w:r>
      <w:r w:rsidR="00617A5A">
        <w:rPr>
          <w:sz w:val="28"/>
          <w:szCs w:val="28"/>
        </w:rPr>
        <w:t>23</w:t>
      </w:r>
      <w:r w:rsidRPr="00EC40FD">
        <w:rPr>
          <w:sz w:val="28"/>
          <w:szCs w:val="28"/>
        </w:rPr>
        <w:t>.0</w:t>
      </w:r>
      <w:r w:rsidR="00617A5A">
        <w:rPr>
          <w:sz w:val="28"/>
          <w:szCs w:val="28"/>
        </w:rPr>
        <w:t>8</w:t>
      </w:r>
      <w:r w:rsidRPr="00EC40FD">
        <w:rPr>
          <w:sz w:val="28"/>
          <w:szCs w:val="28"/>
        </w:rPr>
        <w:t>.202</w:t>
      </w:r>
      <w:r w:rsidR="00636BCB">
        <w:rPr>
          <w:sz w:val="28"/>
          <w:szCs w:val="28"/>
        </w:rPr>
        <w:t>4</w:t>
      </w:r>
      <w:r w:rsidRPr="00EC40FD">
        <w:rPr>
          <w:sz w:val="28"/>
          <w:szCs w:val="28"/>
        </w:rPr>
        <w:t xml:space="preserve"> № 18810</w:t>
      </w:r>
      <w:r w:rsidRPr="00EC40FD" w:rsidR="005B1C06">
        <w:rPr>
          <w:sz w:val="28"/>
          <w:szCs w:val="28"/>
        </w:rPr>
        <w:t>5862</w:t>
      </w:r>
      <w:r w:rsidR="00636BCB">
        <w:rPr>
          <w:sz w:val="28"/>
          <w:szCs w:val="28"/>
        </w:rPr>
        <w:t>40</w:t>
      </w:r>
      <w:r w:rsidR="00617A5A">
        <w:rPr>
          <w:sz w:val="28"/>
          <w:szCs w:val="28"/>
        </w:rPr>
        <w:t>823014202</w:t>
      </w:r>
      <w:r w:rsidRPr="00EC40FD">
        <w:rPr>
          <w:sz w:val="28"/>
          <w:szCs w:val="28"/>
        </w:rPr>
        <w:t>, вступившего в законн</w:t>
      </w:r>
      <w:r w:rsidRPr="00EC40FD">
        <w:rPr>
          <w:sz w:val="28"/>
          <w:szCs w:val="28"/>
        </w:rPr>
        <w:t xml:space="preserve">ую силу </w:t>
      </w:r>
      <w:r w:rsidR="00617A5A">
        <w:rPr>
          <w:sz w:val="28"/>
          <w:szCs w:val="28"/>
        </w:rPr>
        <w:t>0</w:t>
      </w:r>
      <w:r w:rsidR="008D3585">
        <w:rPr>
          <w:sz w:val="28"/>
          <w:szCs w:val="28"/>
        </w:rPr>
        <w:t>3</w:t>
      </w:r>
      <w:r w:rsidRPr="00EC40FD">
        <w:rPr>
          <w:sz w:val="28"/>
          <w:szCs w:val="28"/>
        </w:rPr>
        <w:t>.</w:t>
      </w:r>
      <w:r w:rsidRPr="00EC40FD" w:rsidR="005B1C06">
        <w:rPr>
          <w:sz w:val="28"/>
          <w:szCs w:val="28"/>
        </w:rPr>
        <w:t>0</w:t>
      </w:r>
      <w:r w:rsidR="00617A5A">
        <w:rPr>
          <w:sz w:val="28"/>
          <w:szCs w:val="28"/>
        </w:rPr>
        <w:t>9</w:t>
      </w:r>
      <w:r w:rsidRPr="00EC40FD">
        <w:rPr>
          <w:sz w:val="28"/>
          <w:szCs w:val="28"/>
        </w:rPr>
        <w:t>.202</w:t>
      </w:r>
      <w:r w:rsidR="00636BCB">
        <w:rPr>
          <w:sz w:val="28"/>
          <w:szCs w:val="28"/>
        </w:rPr>
        <w:t>4</w:t>
      </w:r>
      <w:r w:rsidRPr="00EC40FD">
        <w:rPr>
          <w:sz w:val="28"/>
          <w:szCs w:val="28"/>
        </w:rPr>
        <w:t>, т.е. повторно совершил административное правонарушение, предусмотренное ч. 4 ст. 12.15 КоАП РФ.</w:t>
      </w:r>
    </w:p>
    <w:p w:rsidR="006C0E5B" w:rsidP="00E74F6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судебно</w:t>
      </w:r>
      <w:r w:rsidR="00636BCB">
        <w:rPr>
          <w:sz w:val="28"/>
          <w:szCs w:val="28"/>
        </w:rPr>
        <w:t>м</w:t>
      </w:r>
      <w:r w:rsidRPr="00EC40FD">
        <w:rPr>
          <w:sz w:val="28"/>
          <w:szCs w:val="28"/>
        </w:rPr>
        <w:t xml:space="preserve"> заседани</w:t>
      </w:r>
      <w:r w:rsidR="00636BCB">
        <w:rPr>
          <w:sz w:val="28"/>
          <w:szCs w:val="28"/>
        </w:rPr>
        <w:t>и</w:t>
      </w:r>
      <w:r w:rsidRPr="00EC40FD">
        <w:rPr>
          <w:sz w:val="28"/>
          <w:szCs w:val="28"/>
        </w:rPr>
        <w:t xml:space="preserve"> </w:t>
      </w:r>
      <w:r w:rsidRPr="00617A5A" w:rsidR="00617A5A">
        <w:rPr>
          <w:sz w:val="28"/>
          <w:szCs w:val="28"/>
        </w:rPr>
        <w:t>Ахадзаде Н.Г.о.</w:t>
      </w:r>
      <w:r w:rsidR="00E74F60">
        <w:rPr>
          <w:sz w:val="28"/>
          <w:szCs w:val="28"/>
        </w:rPr>
        <w:t xml:space="preserve"> вину </w:t>
      </w:r>
      <w:r w:rsidR="00617A5A">
        <w:rPr>
          <w:sz w:val="28"/>
          <w:szCs w:val="28"/>
        </w:rPr>
        <w:t xml:space="preserve">в совершении обгона 10.11.2024 </w:t>
      </w:r>
      <w:r w:rsidR="00E74F60">
        <w:rPr>
          <w:sz w:val="28"/>
          <w:szCs w:val="28"/>
        </w:rPr>
        <w:t xml:space="preserve">признал, </w:t>
      </w:r>
      <w:r w:rsidR="00617A5A">
        <w:rPr>
          <w:sz w:val="28"/>
          <w:szCs w:val="28"/>
        </w:rPr>
        <w:t xml:space="preserve">однако </w:t>
      </w:r>
      <w:r w:rsidR="00E74F60">
        <w:rPr>
          <w:sz w:val="28"/>
          <w:szCs w:val="28"/>
        </w:rPr>
        <w:t>пояснил, что</w:t>
      </w:r>
      <w:r w:rsidR="008D3585">
        <w:rPr>
          <w:sz w:val="28"/>
          <w:szCs w:val="28"/>
        </w:rPr>
        <w:t xml:space="preserve"> </w:t>
      </w:r>
      <w:r w:rsidR="00617A5A">
        <w:rPr>
          <w:sz w:val="28"/>
          <w:szCs w:val="28"/>
        </w:rPr>
        <w:t>правонарушение по ч. 4 ст. 12.15 КоАП РФ не совершал</w:t>
      </w:r>
      <w:r w:rsidR="00D551C3">
        <w:rPr>
          <w:sz w:val="28"/>
          <w:szCs w:val="28"/>
        </w:rPr>
        <w:t>, в связи с чем, в его действиях отсутствует повторность</w:t>
      </w:r>
      <w:r w:rsidR="008D3585">
        <w:rPr>
          <w:sz w:val="28"/>
          <w:szCs w:val="28"/>
        </w:rPr>
        <w:t>.</w:t>
      </w:r>
    </w:p>
    <w:p w:rsidR="0009636A" w:rsidP="00E74F6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Шаталов А.А. просил переквалифицировать </w:t>
      </w:r>
      <w:r w:rsidR="00D551C3">
        <w:rPr>
          <w:sz w:val="28"/>
          <w:szCs w:val="28"/>
        </w:rPr>
        <w:t xml:space="preserve">правонарушение, вменяемое Ахадзаде Н.Г.о. на ч. 4 ст. 12.15 КоАП РФ, поскольку несмотря на отказ судьей Нефтеюганского районного суда ХМАО-Югры в восстановлении срока на обжалование </w:t>
      </w:r>
      <w:r w:rsidRPr="00D551C3" w:rsidR="00D551C3">
        <w:rPr>
          <w:sz w:val="28"/>
          <w:szCs w:val="28"/>
        </w:rPr>
        <w:t>постановления от 23.08.2024 № 18810586240823014202</w:t>
      </w:r>
      <w:r w:rsidR="00D551C3">
        <w:rPr>
          <w:sz w:val="28"/>
          <w:szCs w:val="28"/>
        </w:rPr>
        <w:t>,</w:t>
      </w:r>
      <w:r w:rsidR="00B97B31">
        <w:rPr>
          <w:sz w:val="28"/>
          <w:szCs w:val="28"/>
        </w:rPr>
        <w:t xml:space="preserve"> которым Ахадзаде Н.Г.о. привлечен к административной ответственности по </w:t>
      </w:r>
      <w:r w:rsidR="00B97B31">
        <w:rPr>
          <w:sz w:val="28"/>
          <w:szCs w:val="28"/>
        </w:rPr>
        <w:t>ч. 4 ст. 12.15 КоАП РФ,</w:t>
      </w:r>
      <w:r w:rsidR="00D551C3">
        <w:rPr>
          <w:sz w:val="28"/>
          <w:szCs w:val="28"/>
        </w:rPr>
        <w:t xml:space="preserve"> они с принятым решением не согласны и планируют его обжаловать в связи </w:t>
      </w:r>
      <w:r w:rsidR="00B97B31">
        <w:rPr>
          <w:sz w:val="28"/>
          <w:szCs w:val="28"/>
        </w:rPr>
        <w:t>с допущенными нарушениями.</w:t>
      </w:r>
      <w:r w:rsidR="00D551C3">
        <w:rPr>
          <w:sz w:val="28"/>
          <w:szCs w:val="28"/>
        </w:rPr>
        <w:t xml:space="preserve"> Указывает, что в материалах дела имеются доказательства, в том числе объяснения свидетеля, подтверждающие тот факт, что Ахадзаде Н.Г.о. не управлял транспортным средством «Лада Нива» 22.08.2024.</w:t>
      </w:r>
      <w:r w:rsidR="00B97B31">
        <w:rPr>
          <w:sz w:val="28"/>
          <w:szCs w:val="28"/>
        </w:rPr>
        <w:t xml:space="preserve"> Сам по себе факт оплаты штрафа Ахадзаде Н.Г.о. не свидетельствует о его согласии с вынесенным постановлением. </w:t>
      </w:r>
    </w:p>
    <w:p w:rsidR="00D551C3" w:rsidRPr="00EC40FD" w:rsidP="00E74F6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Ахадов М.Г.о., допрошенный в судебном заседании </w:t>
      </w:r>
      <w:r w:rsidR="00B97B31">
        <w:rPr>
          <w:sz w:val="28"/>
          <w:szCs w:val="28"/>
        </w:rPr>
        <w:t xml:space="preserve">24.12.2024, пояснил, что 22.08.2024 именно он управлял транспортным средством «Лада Нива» государственный регистрационный знак </w:t>
      </w:r>
      <w:r w:rsidR="00363722">
        <w:rPr>
          <w:sz w:val="28"/>
          <w:szCs w:val="28"/>
        </w:rPr>
        <w:t>---</w:t>
      </w:r>
      <w:r w:rsidR="00B97B31">
        <w:rPr>
          <w:sz w:val="28"/>
          <w:szCs w:val="28"/>
        </w:rPr>
        <w:t xml:space="preserve">, а именно после обеда ездил в г. Нефтеюганск, где осуществлял погрузку кондитерских изделий. Несмотря на тот факт, что собственником данного транспортного средства являлся Ахадзаде Н.Г.о., он им не управлял и не был вписан в страховой полис ОСАГО. </w:t>
      </w:r>
    </w:p>
    <w:p w:rsidR="00C52C73" w:rsidRPr="00EC40FD" w:rsidP="0009636A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Исследовав материалы дела,</w:t>
      </w:r>
      <w:r w:rsidR="00D37ACC">
        <w:rPr>
          <w:sz w:val="28"/>
          <w:szCs w:val="28"/>
        </w:rPr>
        <w:t xml:space="preserve"> </w:t>
      </w:r>
      <w:r w:rsidR="00B97B31">
        <w:rPr>
          <w:sz w:val="28"/>
          <w:szCs w:val="28"/>
        </w:rPr>
        <w:t xml:space="preserve">выслушав Ахадзаде Н.Г.о., Шаталова А.А., свидетеля Ахадова М.Г.о., </w:t>
      </w:r>
      <w:r w:rsidRPr="00EC40FD">
        <w:rPr>
          <w:sz w:val="28"/>
          <w:szCs w:val="28"/>
        </w:rPr>
        <w:t xml:space="preserve">просмотрев видеозапись, содержащуюся материалах </w:t>
      </w:r>
      <w:r w:rsidRPr="00EC40FD">
        <w:rPr>
          <w:sz w:val="28"/>
          <w:szCs w:val="28"/>
        </w:rPr>
        <w:t xml:space="preserve">административного производства на носителе DVD-R, </w:t>
      </w:r>
      <w:r w:rsidR="00D37ACC">
        <w:rPr>
          <w:sz w:val="28"/>
          <w:szCs w:val="28"/>
        </w:rPr>
        <w:t xml:space="preserve">заслушав </w:t>
      </w:r>
      <w:r w:rsidRPr="008D3585" w:rsidR="008D3585">
        <w:rPr>
          <w:sz w:val="28"/>
          <w:szCs w:val="28"/>
        </w:rPr>
        <w:t>Ч</w:t>
      </w:r>
      <w:r w:rsidR="00363722">
        <w:rPr>
          <w:sz w:val="28"/>
          <w:szCs w:val="28"/>
        </w:rPr>
        <w:t>---</w:t>
      </w:r>
      <w:r w:rsidRPr="008D3585" w:rsidR="008D3585">
        <w:rPr>
          <w:sz w:val="28"/>
          <w:szCs w:val="28"/>
        </w:rPr>
        <w:t xml:space="preserve"> Ю.Б</w:t>
      </w:r>
      <w:r w:rsidR="00D37ACC">
        <w:rPr>
          <w:sz w:val="28"/>
          <w:szCs w:val="28"/>
        </w:rPr>
        <w:t xml:space="preserve">., </w:t>
      </w:r>
      <w:r w:rsidRPr="00EC40FD">
        <w:rPr>
          <w:sz w:val="28"/>
          <w:szCs w:val="28"/>
        </w:rPr>
        <w:t>мировой судья приходит к следующему.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частью 5 статьи 12.15 КоАП РФ повторное совершение административного правонарушения, предусмотренного частью 4 настоящей статьи (в</w:t>
      </w:r>
      <w:r w:rsidRPr="00EC40FD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статьи), влечет лишение права управления транспортными</w:t>
      </w:r>
      <w:r w:rsidRPr="00EC40FD">
        <w:rPr>
          <w:sz w:val="28"/>
          <w:szCs w:val="28"/>
        </w:rPr>
        <w:t xml:space="preserve">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</w:t>
      </w:r>
      <w:r w:rsidRPr="00EC40FD">
        <w:rPr>
          <w:sz w:val="28"/>
          <w:szCs w:val="28"/>
        </w:rPr>
        <w:t>наложение административного штрафа в размере пяти тысяч рублей.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силу пункта 2 части 1 статьи 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</w:t>
      </w:r>
      <w:r w:rsidRPr="00EC40FD">
        <w:rPr>
          <w:sz w:val="28"/>
          <w:szCs w:val="28"/>
        </w:rPr>
        <w:t xml:space="preserve">утым административному наказанию в соответствии со статьей 4.6 названного Кодекса. 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Статьей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</w:t>
      </w:r>
      <w:r w:rsidRPr="00EC40FD">
        <w:rPr>
          <w:sz w:val="28"/>
          <w:szCs w:val="28"/>
        </w:rPr>
        <w:t>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700A6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силу пункта 1.3 Правил дорожного движения Российской Федерации, утвержденных постано</w:t>
      </w:r>
      <w:r w:rsidRPr="00EC40FD">
        <w:rPr>
          <w:sz w:val="28"/>
          <w:szCs w:val="28"/>
        </w:rPr>
        <w:t xml:space="preserve">влением Правительства Российской Федерации от 23 октября 1993 года № 1090 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EC40FD">
        <w:rPr>
          <w:sz w:val="28"/>
          <w:szCs w:val="28"/>
        </w:rPr>
        <w:t>р</w:t>
      </w:r>
      <w:r w:rsidRPr="00EC40FD">
        <w:rPr>
          <w:sz w:val="28"/>
          <w:szCs w:val="28"/>
        </w:rPr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C700A6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</w:t>
      </w:r>
      <w:r w:rsidRPr="00EC40FD">
        <w:rPr>
          <w:sz w:val="28"/>
          <w:szCs w:val="28"/>
        </w:rPr>
        <w:t xml:space="preserve">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C700A6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</w:t>
      </w:r>
      <w:r w:rsidRPr="00EC40FD">
        <w:rPr>
          <w:sz w:val="28"/>
          <w:szCs w:val="28"/>
        </w:rPr>
        <w:t xml:space="preserve"> для встречного движения, в том числе, если она отделена разделительной полосой, разметкой 1.1.</w:t>
      </w:r>
    </w:p>
    <w:p w:rsidR="00100C10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</w:t>
      </w:r>
      <w:r w:rsidRPr="00EC40FD">
        <w:rPr>
          <w:sz w:val="28"/>
          <w:szCs w:val="28"/>
        </w:rPr>
        <w:t>ипедов, мопедов и двухколесных мотоциклов без бокового прицепа.</w:t>
      </w:r>
    </w:p>
    <w:p w:rsidR="00100C10" w:rsidRPr="00EC40FD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</w:t>
      </w:r>
      <w:r w:rsidRPr="00EC40FD">
        <w:rPr>
          <w:sz w:val="28"/>
          <w:szCs w:val="28"/>
        </w:rPr>
        <w:t>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</w:t>
      </w:r>
      <w:r w:rsidRPr="00EC40FD">
        <w:rPr>
          <w:sz w:val="28"/>
          <w:szCs w:val="28"/>
        </w:rPr>
        <w:t>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C52C73" w:rsidRPr="00EC40FD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обоснование винов</w:t>
      </w:r>
      <w:r w:rsidRPr="00EC40FD">
        <w:rPr>
          <w:sz w:val="28"/>
          <w:szCs w:val="28"/>
        </w:rPr>
        <w:t xml:space="preserve">ности </w:t>
      </w:r>
      <w:r w:rsidRPr="00B97B31" w:rsidR="00B97B31">
        <w:rPr>
          <w:sz w:val="28"/>
          <w:szCs w:val="28"/>
        </w:rPr>
        <w:t xml:space="preserve">Ахадзаде Н.Г.о. </w:t>
      </w:r>
      <w:r w:rsidRPr="00EC40FD">
        <w:rPr>
          <w:sz w:val="28"/>
          <w:szCs w:val="28"/>
        </w:rPr>
        <w:t>в совершении административного правонарушения, предусмотренного ч. 5 ст. 12.15 Кодекса Российской Федерации об административных правонарушениях, представлены следующие материалы: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протокол </w:t>
      </w:r>
      <w:r w:rsidRPr="00EC40FD" w:rsidR="00C700A6">
        <w:rPr>
          <w:sz w:val="28"/>
          <w:szCs w:val="28"/>
        </w:rPr>
        <w:t>86</w:t>
      </w:r>
      <w:r w:rsidRPr="00EC40FD">
        <w:rPr>
          <w:sz w:val="28"/>
          <w:szCs w:val="28"/>
        </w:rPr>
        <w:t xml:space="preserve"> </w:t>
      </w:r>
      <w:r w:rsidRPr="00EC40FD" w:rsidR="00C700A6">
        <w:rPr>
          <w:sz w:val="28"/>
          <w:szCs w:val="28"/>
        </w:rPr>
        <w:t>ХМ</w:t>
      </w:r>
      <w:r w:rsidRPr="00EC40FD">
        <w:rPr>
          <w:sz w:val="28"/>
          <w:szCs w:val="28"/>
        </w:rPr>
        <w:t xml:space="preserve"> </w:t>
      </w:r>
      <w:r w:rsidR="008D3585">
        <w:rPr>
          <w:sz w:val="28"/>
          <w:szCs w:val="28"/>
        </w:rPr>
        <w:t>639</w:t>
      </w:r>
      <w:r w:rsidR="00B97B31">
        <w:rPr>
          <w:sz w:val="28"/>
          <w:szCs w:val="28"/>
        </w:rPr>
        <w:t>643</w:t>
      </w:r>
      <w:r w:rsidRPr="00EC40FD">
        <w:rPr>
          <w:sz w:val="28"/>
          <w:szCs w:val="28"/>
        </w:rPr>
        <w:t xml:space="preserve"> от </w:t>
      </w:r>
      <w:r w:rsidR="00B97B31">
        <w:rPr>
          <w:sz w:val="28"/>
          <w:szCs w:val="28"/>
        </w:rPr>
        <w:t>10</w:t>
      </w:r>
      <w:r w:rsidRPr="00EC40FD" w:rsidR="005C2F8F">
        <w:rPr>
          <w:sz w:val="28"/>
          <w:szCs w:val="28"/>
        </w:rPr>
        <w:t>.</w:t>
      </w:r>
      <w:r w:rsidR="00B97B31">
        <w:rPr>
          <w:sz w:val="28"/>
          <w:szCs w:val="28"/>
        </w:rPr>
        <w:t>11</w:t>
      </w:r>
      <w:r w:rsidRPr="00EC40FD">
        <w:rPr>
          <w:sz w:val="28"/>
          <w:szCs w:val="28"/>
        </w:rPr>
        <w:t>.202</w:t>
      </w:r>
      <w:r w:rsidRPr="00EC40FD" w:rsidR="00100C10">
        <w:rPr>
          <w:sz w:val="28"/>
          <w:szCs w:val="28"/>
        </w:rPr>
        <w:t>4</w:t>
      </w:r>
      <w:r w:rsidRPr="00EC40FD">
        <w:rPr>
          <w:sz w:val="28"/>
          <w:szCs w:val="28"/>
        </w:rPr>
        <w:t xml:space="preserve"> об административн</w:t>
      </w:r>
      <w:r w:rsidRPr="00EC40FD">
        <w:rPr>
          <w:sz w:val="28"/>
          <w:szCs w:val="28"/>
        </w:rPr>
        <w:t>ом правонарушении,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</w:t>
      </w:r>
      <w:r w:rsidRPr="00EC40FD">
        <w:rPr>
          <w:sz w:val="28"/>
          <w:szCs w:val="28"/>
        </w:rPr>
        <w:t xml:space="preserve">Ф об административных правонарушениях и положения ст. 51 Конституции Российской Федерации </w:t>
      </w:r>
      <w:r w:rsidRPr="00B97B31" w:rsidR="00B97B31">
        <w:rPr>
          <w:sz w:val="28"/>
          <w:szCs w:val="28"/>
        </w:rPr>
        <w:t xml:space="preserve">Ахадзаде Н.Г.о. </w:t>
      </w:r>
      <w:r w:rsidRPr="00EC40FD">
        <w:rPr>
          <w:sz w:val="28"/>
          <w:szCs w:val="28"/>
        </w:rPr>
        <w:t>разъяснены</w:t>
      </w:r>
      <w:r w:rsidR="00D37ACC">
        <w:rPr>
          <w:sz w:val="28"/>
          <w:szCs w:val="28"/>
        </w:rPr>
        <w:t xml:space="preserve">, в графе «Объяснения» </w:t>
      </w:r>
      <w:r w:rsidR="008D3585">
        <w:rPr>
          <w:sz w:val="28"/>
          <w:szCs w:val="28"/>
        </w:rPr>
        <w:t xml:space="preserve">он указал, что </w:t>
      </w:r>
      <w:r w:rsidR="00ED106F">
        <w:rPr>
          <w:sz w:val="28"/>
          <w:szCs w:val="28"/>
        </w:rPr>
        <w:t>раскаивается</w:t>
      </w:r>
      <w:r w:rsidRPr="00EC40FD">
        <w:rPr>
          <w:sz w:val="28"/>
          <w:szCs w:val="28"/>
        </w:rPr>
        <w:t>;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схема места совершения административного правонарушения к протоколу </w:t>
      </w:r>
      <w:r w:rsidRPr="00ED106F" w:rsidR="00ED106F">
        <w:rPr>
          <w:sz w:val="28"/>
          <w:szCs w:val="28"/>
        </w:rPr>
        <w:t>86 ХМ 639643 от 10.11.2024</w:t>
      </w:r>
      <w:r w:rsidRPr="00EC40FD">
        <w:rPr>
          <w:sz w:val="28"/>
          <w:szCs w:val="28"/>
        </w:rPr>
        <w:t xml:space="preserve">, </w:t>
      </w:r>
      <w:r w:rsidR="008D3585">
        <w:rPr>
          <w:sz w:val="28"/>
          <w:szCs w:val="28"/>
        </w:rPr>
        <w:t xml:space="preserve">с которой </w:t>
      </w:r>
      <w:r w:rsidRPr="00ED106F" w:rsidR="00ED106F">
        <w:rPr>
          <w:sz w:val="28"/>
          <w:szCs w:val="28"/>
        </w:rPr>
        <w:t xml:space="preserve">Ахадзаде Н.Г.о. </w:t>
      </w:r>
      <w:r w:rsidRPr="00EC40FD">
        <w:rPr>
          <w:sz w:val="28"/>
          <w:szCs w:val="28"/>
        </w:rPr>
        <w:t xml:space="preserve">ознакомлен, </w:t>
      </w:r>
      <w:r w:rsidRPr="00EC40FD" w:rsidR="005C2F8F">
        <w:rPr>
          <w:sz w:val="28"/>
          <w:szCs w:val="28"/>
        </w:rPr>
        <w:t>замечаний не имел</w:t>
      </w:r>
      <w:r w:rsidRPr="00EC40FD">
        <w:rPr>
          <w:sz w:val="28"/>
          <w:szCs w:val="28"/>
        </w:rPr>
        <w:t>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рапорт </w:t>
      </w:r>
      <w:r w:rsidR="00444099">
        <w:rPr>
          <w:sz w:val="28"/>
          <w:szCs w:val="28"/>
        </w:rPr>
        <w:t xml:space="preserve">ст. </w:t>
      </w:r>
      <w:r w:rsidRPr="00EC40FD">
        <w:rPr>
          <w:sz w:val="28"/>
          <w:szCs w:val="28"/>
        </w:rPr>
        <w:t xml:space="preserve">ИДПС </w:t>
      </w:r>
      <w:r w:rsidRPr="00EC40FD" w:rsidR="00C700A6">
        <w:rPr>
          <w:sz w:val="28"/>
          <w:szCs w:val="28"/>
        </w:rPr>
        <w:t xml:space="preserve">взвода </w:t>
      </w:r>
      <w:r w:rsidR="00444099">
        <w:rPr>
          <w:sz w:val="28"/>
          <w:szCs w:val="28"/>
        </w:rPr>
        <w:t xml:space="preserve">№ 1 </w:t>
      </w:r>
      <w:r w:rsidRPr="00EC40FD" w:rsidR="00C700A6">
        <w:rPr>
          <w:sz w:val="28"/>
          <w:szCs w:val="28"/>
        </w:rPr>
        <w:t xml:space="preserve">роты № 2 </w:t>
      </w:r>
      <w:r w:rsidRPr="00EC40FD">
        <w:rPr>
          <w:sz w:val="28"/>
          <w:szCs w:val="28"/>
        </w:rPr>
        <w:t xml:space="preserve">ОБ ДПС ГИБДД УМВД России по ХМАО-Югре от </w:t>
      </w:r>
      <w:r w:rsidR="00ED106F">
        <w:rPr>
          <w:sz w:val="28"/>
          <w:szCs w:val="28"/>
        </w:rPr>
        <w:t>10</w:t>
      </w:r>
      <w:r w:rsidRPr="00EC40FD">
        <w:rPr>
          <w:sz w:val="28"/>
          <w:szCs w:val="28"/>
        </w:rPr>
        <w:t>.</w:t>
      </w:r>
      <w:r w:rsidR="00ED106F">
        <w:rPr>
          <w:sz w:val="28"/>
          <w:szCs w:val="28"/>
        </w:rPr>
        <w:t>11</w:t>
      </w:r>
      <w:r w:rsidRPr="00EC40FD">
        <w:rPr>
          <w:sz w:val="28"/>
          <w:szCs w:val="28"/>
        </w:rPr>
        <w:t>.202</w:t>
      </w:r>
      <w:r w:rsidRPr="00EC40FD" w:rsidR="00100C10">
        <w:rPr>
          <w:sz w:val="28"/>
          <w:szCs w:val="28"/>
        </w:rPr>
        <w:t>4</w:t>
      </w:r>
      <w:r w:rsidRPr="00EC40FD">
        <w:rPr>
          <w:sz w:val="28"/>
          <w:szCs w:val="28"/>
        </w:rPr>
        <w:t xml:space="preserve"> об обнаружении признаков правонарушения;</w:t>
      </w:r>
    </w:p>
    <w:p w:rsidR="00ED106F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свидетельства о регистрации транспортного средства, из которого следует, что собственником </w:t>
      </w:r>
      <w:r w:rsidRPr="00ED106F">
        <w:rPr>
          <w:sz w:val="28"/>
          <w:szCs w:val="28"/>
        </w:rPr>
        <w:t>транспортн</w:t>
      </w:r>
      <w:r>
        <w:rPr>
          <w:sz w:val="28"/>
          <w:szCs w:val="28"/>
        </w:rPr>
        <w:t>ого</w:t>
      </w:r>
      <w:r w:rsidRPr="00ED106F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ED106F">
        <w:rPr>
          <w:sz w:val="28"/>
          <w:szCs w:val="28"/>
        </w:rPr>
        <w:t xml:space="preserve"> «Лада 211440 Самара», государственный регистрационный знак </w:t>
      </w:r>
      <w:r w:rsidR="00363722">
        <w:rPr>
          <w:sz w:val="28"/>
          <w:szCs w:val="28"/>
        </w:rPr>
        <w:t>---</w:t>
      </w:r>
      <w:r>
        <w:rPr>
          <w:sz w:val="28"/>
          <w:szCs w:val="28"/>
        </w:rPr>
        <w:t xml:space="preserve"> является Б</w:t>
      </w:r>
      <w:r w:rsidR="00363722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  <w:r>
        <w:rPr>
          <w:sz w:val="28"/>
          <w:szCs w:val="28"/>
        </w:rPr>
        <w:t>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копия постановления </w:t>
      </w:r>
      <w:r w:rsidRPr="00ED106F" w:rsidR="00ED106F">
        <w:rPr>
          <w:sz w:val="28"/>
          <w:szCs w:val="28"/>
        </w:rPr>
        <w:t>от 23.08.2024 № 18810586240823014202</w:t>
      </w:r>
      <w:r w:rsidRPr="00EC40FD">
        <w:rPr>
          <w:sz w:val="28"/>
          <w:szCs w:val="28"/>
        </w:rPr>
        <w:t xml:space="preserve">, в соответствии с которым </w:t>
      </w:r>
      <w:r w:rsidRPr="00ED106F" w:rsidR="00ED106F">
        <w:rPr>
          <w:sz w:val="28"/>
          <w:szCs w:val="28"/>
        </w:rPr>
        <w:t>Ахадзаде Н.Г.о.</w:t>
      </w:r>
      <w:r w:rsidRPr="00EC40FD">
        <w:rPr>
          <w:sz w:val="28"/>
          <w:szCs w:val="28"/>
        </w:rPr>
        <w:t xml:space="preserve"> привлечен к административной ответственности по ч. 4 ст. 12.15 КоАП РФ, ему назначено наказание в виде штрафа в размере 5 000 руб. Постановление вступило в законную силу </w:t>
      </w:r>
      <w:r w:rsidR="00ED106F">
        <w:rPr>
          <w:sz w:val="28"/>
          <w:szCs w:val="28"/>
        </w:rPr>
        <w:t>03</w:t>
      </w:r>
      <w:r w:rsidRPr="00EC40FD">
        <w:rPr>
          <w:sz w:val="28"/>
          <w:szCs w:val="28"/>
        </w:rPr>
        <w:t>.</w:t>
      </w:r>
      <w:r w:rsidRPr="00EC40FD" w:rsidR="00A9689A">
        <w:rPr>
          <w:sz w:val="28"/>
          <w:szCs w:val="28"/>
        </w:rPr>
        <w:t>0</w:t>
      </w:r>
      <w:r w:rsidR="00ED106F">
        <w:rPr>
          <w:sz w:val="28"/>
          <w:szCs w:val="28"/>
        </w:rPr>
        <w:t>9</w:t>
      </w:r>
      <w:r w:rsidRPr="00EC40FD">
        <w:rPr>
          <w:sz w:val="28"/>
          <w:szCs w:val="28"/>
        </w:rPr>
        <w:t>.202</w:t>
      </w:r>
      <w:r w:rsidR="000154A5">
        <w:rPr>
          <w:sz w:val="28"/>
          <w:szCs w:val="28"/>
        </w:rPr>
        <w:t>4</w:t>
      </w:r>
      <w:r w:rsidRPr="00EC40FD">
        <w:rPr>
          <w:sz w:val="28"/>
          <w:szCs w:val="28"/>
        </w:rPr>
        <w:t>;</w:t>
      </w:r>
    </w:p>
    <w:p w:rsidR="000154A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отчет об от</w:t>
      </w:r>
      <w:r>
        <w:rPr>
          <w:sz w:val="28"/>
          <w:szCs w:val="28"/>
        </w:rPr>
        <w:t>слеживании почтового отправления с идентификатором 6284389</w:t>
      </w:r>
      <w:r w:rsidR="00ED106F">
        <w:rPr>
          <w:sz w:val="28"/>
          <w:szCs w:val="28"/>
        </w:rPr>
        <w:t>8</w:t>
      </w:r>
      <w:r w:rsidR="00444099">
        <w:rPr>
          <w:sz w:val="28"/>
          <w:szCs w:val="28"/>
        </w:rPr>
        <w:t>5</w:t>
      </w:r>
      <w:r w:rsidR="00ED106F">
        <w:rPr>
          <w:sz w:val="28"/>
          <w:szCs w:val="28"/>
        </w:rPr>
        <w:t>24476,</w:t>
      </w:r>
      <w:r>
        <w:rPr>
          <w:sz w:val="28"/>
          <w:szCs w:val="28"/>
        </w:rPr>
        <w:t xml:space="preserve"> из которого следует, что </w:t>
      </w:r>
      <w:r w:rsidRPr="00ED106F" w:rsidR="00ED106F">
        <w:rPr>
          <w:sz w:val="28"/>
          <w:szCs w:val="28"/>
        </w:rPr>
        <w:t xml:space="preserve">Ахадзаде Н.Г.о. </w:t>
      </w:r>
      <w:r>
        <w:rPr>
          <w:sz w:val="28"/>
          <w:szCs w:val="28"/>
        </w:rPr>
        <w:t xml:space="preserve">копию указанного выше постановления получил </w:t>
      </w:r>
      <w:r w:rsidR="00ED106F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ED106F">
        <w:rPr>
          <w:sz w:val="28"/>
          <w:szCs w:val="28"/>
        </w:rPr>
        <w:t>8</w:t>
      </w:r>
      <w:r>
        <w:rPr>
          <w:sz w:val="28"/>
          <w:szCs w:val="28"/>
        </w:rPr>
        <w:t>.2024;</w:t>
      </w:r>
    </w:p>
    <w:p w:rsidR="00444099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карточка учета транспортного средства, из которой следует, что </w:t>
      </w:r>
      <w:r w:rsidRPr="00ED106F" w:rsidR="00ED106F">
        <w:rPr>
          <w:sz w:val="28"/>
          <w:szCs w:val="28"/>
        </w:rPr>
        <w:t xml:space="preserve">Ахадзаде Н.Г.о. </w:t>
      </w:r>
      <w:r>
        <w:rPr>
          <w:sz w:val="28"/>
          <w:szCs w:val="28"/>
        </w:rPr>
        <w:t xml:space="preserve">является </w:t>
      </w:r>
      <w:r w:rsidRPr="00444099">
        <w:rPr>
          <w:sz w:val="28"/>
          <w:szCs w:val="28"/>
        </w:rPr>
        <w:t>вл</w:t>
      </w:r>
      <w:r w:rsidRPr="00444099">
        <w:rPr>
          <w:sz w:val="28"/>
          <w:szCs w:val="28"/>
        </w:rPr>
        <w:t xml:space="preserve">адельцем транспортного средства </w:t>
      </w:r>
      <w:r w:rsidRPr="00ED106F" w:rsidR="00ED106F">
        <w:rPr>
          <w:sz w:val="28"/>
          <w:szCs w:val="28"/>
        </w:rPr>
        <w:t xml:space="preserve">«Лада Нива» государственный регистрационный знак </w:t>
      </w:r>
      <w:r w:rsidR="00363722">
        <w:rPr>
          <w:sz w:val="28"/>
          <w:szCs w:val="28"/>
        </w:rPr>
        <w:t>---</w:t>
      </w:r>
      <w:r w:rsidRPr="00444099">
        <w:rPr>
          <w:sz w:val="28"/>
          <w:szCs w:val="28"/>
        </w:rPr>
        <w:t>;</w:t>
      </w:r>
    </w:p>
    <w:p w:rsidR="000154A5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154A5">
        <w:rPr>
          <w:sz w:val="28"/>
          <w:szCs w:val="28"/>
        </w:rPr>
        <w:t xml:space="preserve">- </w:t>
      </w:r>
      <w:r w:rsidR="00ED106F">
        <w:rPr>
          <w:sz w:val="28"/>
          <w:szCs w:val="28"/>
        </w:rPr>
        <w:t>выписка из ГИС ГМП</w:t>
      </w:r>
      <w:r w:rsidRPr="000154A5">
        <w:rPr>
          <w:sz w:val="28"/>
          <w:szCs w:val="28"/>
        </w:rPr>
        <w:t>, согласно котор</w:t>
      </w:r>
      <w:r w:rsidR="00ED106F">
        <w:rPr>
          <w:sz w:val="28"/>
          <w:szCs w:val="28"/>
        </w:rPr>
        <w:t>ой</w:t>
      </w:r>
      <w:r w:rsidRPr="000154A5">
        <w:rPr>
          <w:sz w:val="28"/>
          <w:szCs w:val="28"/>
        </w:rPr>
        <w:t xml:space="preserve"> штраф, назначенный указанным выше постановлением оплачен </w:t>
      </w:r>
      <w:r w:rsidR="00ED106F">
        <w:rPr>
          <w:sz w:val="28"/>
          <w:szCs w:val="28"/>
        </w:rPr>
        <w:t>27</w:t>
      </w:r>
      <w:r w:rsidRPr="000154A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D106F">
        <w:rPr>
          <w:sz w:val="28"/>
          <w:szCs w:val="28"/>
        </w:rPr>
        <w:t>8</w:t>
      </w:r>
      <w:r w:rsidRPr="000154A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154A5">
        <w:rPr>
          <w:sz w:val="28"/>
          <w:szCs w:val="28"/>
        </w:rPr>
        <w:t>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проект организации дорожного движения;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реестр </w:t>
      </w:r>
      <w:r w:rsidRPr="00EC40FD">
        <w:rPr>
          <w:sz w:val="28"/>
          <w:szCs w:val="28"/>
        </w:rPr>
        <w:t>правонарушений</w:t>
      </w:r>
      <w:r w:rsidRPr="00EC40FD" w:rsidR="004E5FD4">
        <w:rPr>
          <w:sz w:val="28"/>
          <w:szCs w:val="28"/>
        </w:rPr>
        <w:t xml:space="preserve">, из которого следует, что </w:t>
      </w:r>
      <w:r w:rsidRPr="00ED106F" w:rsidR="00ED106F">
        <w:rPr>
          <w:sz w:val="28"/>
          <w:szCs w:val="28"/>
        </w:rPr>
        <w:t>Ахадзаде Н.Г.о.</w:t>
      </w:r>
      <w:r w:rsidR="00ED106F">
        <w:rPr>
          <w:sz w:val="28"/>
          <w:szCs w:val="28"/>
        </w:rPr>
        <w:t xml:space="preserve"> 03</w:t>
      </w:r>
      <w:r w:rsidR="003E25A5">
        <w:rPr>
          <w:sz w:val="28"/>
          <w:szCs w:val="28"/>
        </w:rPr>
        <w:t>.0</w:t>
      </w:r>
      <w:r w:rsidR="00ED106F">
        <w:rPr>
          <w:sz w:val="28"/>
          <w:szCs w:val="28"/>
        </w:rPr>
        <w:t>9</w:t>
      </w:r>
      <w:r w:rsidR="003E25A5">
        <w:rPr>
          <w:sz w:val="28"/>
          <w:szCs w:val="28"/>
        </w:rPr>
        <w:t>.2024</w:t>
      </w:r>
      <w:r w:rsidRPr="00EC40FD" w:rsidR="004E5FD4">
        <w:rPr>
          <w:sz w:val="28"/>
          <w:szCs w:val="28"/>
        </w:rPr>
        <w:t xml:space="preserve"> привлечен к административной ответственности, предусмотренной ч. 4 ст. 12.15 КоАП РФ,</w:t>
      </w:r>
      <w:r w:rsidRPr="00EC40FD" w:rsidR="001A5207">
        <w:rPr>
          <w:sz w:val="28"/>
          <w:szCs w:val="28"/>
        </w:rPr>
        <w:t xml:space="preserve"> штраф оплачен</w:t>
      </w:r>
      <w:r w:rsidRPr="00EC40FD">
        <w:rPr>
          <w:sz w:val="28"/>
          <w:szCs w:val="28"/>
        </w:rPr>
        <w:t>;</w:t>
      </w:r>
    </w:p>
    <w:p w:rsidR="0009636A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DVD-диск с видеозаписью движения транспортного средства </w:t>
      </w:r>
      <w:r w:rsidRPr="00ED106F" w:rsidR="00ED106F">
        <w:rPr>
          <w:sz w:val="28"/>
          <w:szCs w:val="28"/>
        </w:rPr>
        <w:t xml:space="preserve">«Лада 211440 Самара», государственный регистрационный знак </w:t>
      </w:r>
      <w:r w:rsidR="00363722">
        <w:rPr>
          <w:sz w:val="28"/>
          <w:szCs w:val="28"/>
        </w:rPr>
        <w:t>---</w:t>
      </w:r>
      <w:r w:rsidRPr="00EC40FD" w:rsidR="004E5FD4">
        <w:rPr>
          <w:sz w:val="28"/>
          <w:szCs w:val="28"/>
        </w:rPr>
        <w:t xml:space="preserve">, </w:t>
      </w:r>
      <w:r w:rsidRPr="00EC40FD" w:rsidR="002215E7">
        <w:rPr>
          <w:sz w:val="28"/>
          <w:szCs w:val="28"/>
        </w:rPr>
        <w:t xml:space="preserve">совершение им </w:t>
      </w:r>
      <w:r w:rsidRPr="00EC40FD" w:rsidR="002215E7">
        <w:rPr>
          <w:sz w:val="28"/>
          <w:szCs w:val="28"/>
        </w:rPr>
        <w:t>обгона</w:t>
      </w:r>
      <w:r w:rsidRPr="00EC40FD" w:rsidR="002215E7">
        <w:rPr>
          <w:sz w:val="28"/>
          <w:szCs w:val="28"/>
        </w:rPr>
        <w:t xml:space="preserve"> впереди движущ</w:t>
      </w:r>
      <w:r w:rsidR="0094130F">
        <w:rPr>
          <w:sz w:val="28"/>
          <w:szCs w:val="28"/>
        </w:rPr>
        <w:t>егося</w:t>
      </w:r>
      <w:r w:rsidRPr="00EC40FD" w:rsidR="002215E7">
        <w:rPr>
          <w:sz w:val="28"/>
          <w:szCs w:val="28"/>
        </w:rPr>
        <w:t xml:space="preserve"> </w:t>
      </w:r>
      <w:r w:rsidR="00444099">
        <w:rPr>
          <w:sz w:val="28"/>
          <w:szCs w:val="28"/>
        </w:rPr>
        <w:t xml:space="preserve">грузового </w:t>
      </w:r>
      <w:r w:rsidR="0094130F">
        <w:rPr>
          <w:sz w:val="28"/>
          <w:szCs w:val="28"/>
        </w:rPr>
        <w:t>транспортного</w:t>
      </w:r>
      <w:r w:rsidRPr="00EC40FD">
        <w:rPr>
          <w:sz w:val="28"/>
          <w:szCs w:val="28"/>
        </w:rPr>
        <w:t xml:space="preserve"> средств</w:t>
      </w:r>
      <w:r w:rsidR="0094130F">
        <w:rPr>
          <w:sz w:val="28"/>
          <w:szCs w:val="28"/>
        </w:rPr>
        <w:t>а</w:t>
      </w:r>
      <w:r w:rsidR="00444099">
        <w:rPr>
          <w:sz w:val="28"/>
          <w:szCs w:val="28"/>
        </w:rPr>
        <w:t>, не являющегося тихоходным,</w:t>
      </w:r>
      <w:r w:rsidRPr="00EC40FD">
        <w:rPr>
          <w:sz w:val="28"/>
          <w:szCs w:val="28"/>
        </w:rPr>
        <w:t xml:space="preserve"> с выездом на сторону дороги, предназначенную для встречного движения в зоне действия дорожного знака 3.20 «Обгон </w:t>
      </w:r>
      <w:r w:rsidRPr="00EC40FD">
        <w:rPr>
          <w:sz w:val="28"/>
          <w:szCs w:val="28"/>
        </w:rPr>
        <w:t xml:space="preserve">запрещен». </w:t>
      </w:r>
    </w:p>
    <w:p w:rsidR="008C2FD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Оценивая в совокупности представленные доказательства, мировой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Кодекса Российской Федерации о</w:t>
      </w:r>
      <w:r w:rsidRPr="00EC40FD">
        <w:rPr>
          <w:sz w:val="28"/>
          <w:szCs w:val="28"/>
        </w:rPr>
        <w:t>б административных правонарушениях.</w:t>
      </w:r>
    </w:p>
    <w:p w:rsidR="006D78A6" w:rsidRPr="00EC40FD" w:rsidP="006D78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D78A6">
        <w:rPr>
          <w:sz w:val="28"/>
          <w:szCs w:val="28"/>
        </w:rPr>
        <w:t>Совокупность перечисленных доказательств является достаточной для бесспорного и однозначного вывода о виновности Ахадзаде Н.Г.о. в совершении правонарушения, предусмотренного ч. 5 ст. 12.15 Кодекса Российской Федерации о</w:t>
      </w:r>
      <w:r w:rsidRPr="006D78A6">
        <w:rPr>
          <w:sz w:val="28"/>
          <w:szCs w:val="28"/>
        </w:rPr>
        <w:t>б административных правонарушениях.</w:t>
      </w:r>
    </w:p>
    <w:p w:rsidR="008D0669" w:rsidP="004864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Исследованные в судебном заседании документы, п</w:t>
      </w:r>
      <w:r w:rsidR="00ED106F">
        <w:rPr>
          <w:sz w:val="28"/>
          <w:szCs w:val="28"/>
        </w:rPr>
        <w:t>редставленные Ахадзаде Н.Г.о. и его защитником</w:t>
      </w:r>
      <w:r>
        <w:rPr>
          <w:sz w:val="28"/>
          <w:szCs w:val="28"/>
        </w:rPr>
        <w:t>:</w:t>
      </w:r>
      <w:r w:rsidR="00ED106F">
        <w:rPr>
          <w:sz w:val="28"/>
          <w:szCs w:val="28"/>
        </w:rPr>
        <w:t xml:space="preserve"> объяснения Ахадова М.Г.о. от 11.12.2024, аналогичные данным им в судебном заседании</w:t>
      </w:r>
      <w:r w:rsidR="002A12DD">
        <w:rPr>
          <w:sz w:val="28"/>
          <w:szCs w:val="28"/>
        </w:rPr>
        <w:t xml:space="preserve">; копия жалобы на постановление по делу об административном правонарушении от 23.08.2024 № 18810586240823014202, в которой Ахадзаде Н.Г.о. выражает несогласие с указанным выше постановлением, просит его отменить, производство по делу прекратить; копия страхового полиса № ТТТ 7057790062, выданного на имя Ахадзаде Н.Г.о., из которого следует, что правом на управление транспортным средством </w:t>
      </w:r>
      <w:r w:rsidRPr="002A12DD" w:rsidR="002A12DD">
        <w:rPr>
          <w:sz w:val="28"/>
          <w:szCs w:val="28"/>
        </w:rPr>
        <w:t xml:space="preserve">«Лада Нива» государственный регистрационный знак </w:t>
      </w:r>
      <w:r w:rsidR="00363722">
        <w:rPr>
          <w:sz w:val="28"/>
          <w:szCs w:val="28"/>
        </w:rPr>
        <w:t>---</w:t>
      </w:r>
      <w:r w:rsidR="002A12DD">
        <w:rPr>
          <w:sz w:val="28"/>
          <w:szCs w:val="28"/>
        </w:rPr>
        <w:t xml:space="preserve"> имеется только у Ахадова М.Г.о.; информация ИП А</w:t>
      </w:r>
      <w:r w:rsidR="00363722">
        <w:rPr>
          <w:sz w:val="28"/>
          <w:szCs w:val="28"/>
        </w:rPr>
        <w:t>---</w:t>
      </w:r>
      <w:r w:rsidR="002A12DD">
        <w:rPr>
          <w:sz w:val="28"/>
          <w:szCs w:val="28"/>
        </w:rPr>
        <w:t xml:space="preserve"> </w:t>
      </w:r>
      <w:r w:rsidR="002A12DD">
        <w:rPr>
          <w:sz w:val="28"/>
          <w:szCs w:val="28"/>
        </w:rPr>
        <w:t>З.Х.о</w:t>
      </w:r>
      <w:r w:rsidR="002A12DD">
        <w:rPr>
          <w:sz w:val="28"/>
          <w:szCs w:val="28"/>
        </w:rPr>
        <w:t xml:space="preserve">. от 10.12.2024, который подтвердил, что 22.08.2024 в период с 15:00 до 15:20 на территории принадлежащего ему торгового склада, расположенного в г. Нефтеюганске по </w:t>
      </w:r>
      <w:r w:rsidR="002A12DD">
        <w:rPr>
          <w:sz w:val="28"/>
          <w:szCs w:val="28"/>
        </w:rPr>
        <w:t xml:space="preserve">адресу: ул. Сургутская, 1/13, Ахадов М.Г.о. осуществлял погрузку кондитерских изделий на автомобиле </w:t>
      </w:r>
      <w:r w:rsidRPr="002A12DD" w:rsidR="002A12DD">
        <w:rPr>
          <w:sz w:val="28"/>
          <w:szCs w:val="28"/>
        </w:rPr>
        <w:t xml:space="preserve">«Лада Нива» государственный регистрационный знак </w:t>
      </w:r>
      <w:r w:rsidR="00363722">
        <w:rPr>
          <w:sz w:val="28"/>
          <w:szCs w:val="28"/>
        </w:rPr>
        <w:t>---</w:t>
      </w:r>
      <w:r w:rsidR="002A12DD">
        <w:rPr>
          <w:sz w:val="28"/>
          <w:szCs w:val="28"/>
        </w:rPr>
        <w:t>; копия товарной накладной № 71522 от 22.08.2024</w:t>
      </w:r>
      <w:r>
        <w:rPr>
          <w:sz w:val="28"/>
          <w:szCs w:val="28"/>
        </w:rPr>
        <w:t xml:space="preserve">, из которой следует, что частный покупатель получил перечисленный в ней товар; копия выписки из амбулаторной карты, из которой следует, что Ахадзаде Н.Г.о. 22.08.2024 обращался </w:t>
      </w:r>
      <w:r>
        <w:rPr>
          <w:sz w:val="28"/>
          <w:szCs w:val="28"/>
        </w:rPr>
        <w:t>в МО в административных целях, в связи с получением медицинских документов, не свидетельствуют об отсутствии в действиях Ахадзаде Н.Г.о. состава вменяемого правонарушения.</w:t>
      </w:r>
      <w:r w:rsidR="00784EF0">
        <w:rPr>
          <w:sz w:val="28"/>
          <w:szCs w:val="28"/>
        </w:rPr>
        <w:tab/>
      </w:r>
      <w:r w:rsidR="00784EF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Учитывая информацию, размещенную на официальном сайте Нефтеюганского районно</w:t>
      </w:r>
      <w:r>
        <w:rPr>
          <w:sz w:val="28"/>
          <w:szCs w:val="28"/>
        </w:rPr>
        <w:t xml:space="preserve">го суда ХМАО-Югры </w:t>
      </w:r>
      <w:hyperlink r:id="rId5" w:history="1">
        <w:r w:rsidRPr="00070ABF">
          <w:rPr>
            <w:rStyle w:val="Hyperlink"/>
            <w:sz w:val="28"/>
            <w:szCs w:val="28"/>
          </w:rPr>
          <w:t>https://uganskray--hmao.sudrf.ru</w:t>
        </w:r>
      </w:hyperlink>
      <w:r>
        <w:rPr>
          <w:sz w:val="28"/>
          <w:szCs w:val="28"/>
        </w:rPr>
        <w:t xml:space="preserve">, о возвращении без рассмотрения жалобы </w:t>
      </w:r>
      <w:r w:rsidRPr="008D0669">
        <w:rPr>
          <w:sz w:val="28"/>
          <w:szCs w:val="28"/>
        </w:rPr>
        <w:t>Ахадзаде Н</w:t>
      </w:r>
      <w:r>
        <w:rPr>
          <w:sz w:val="28"/>
          <w:szCs w:val="28"/>
        </w:rPr>
        <w:t>.</w:t>
      </w:r>
      <w:r w:rsidRPr="008D066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8D0669">
        <w:rPr>
          <w:sz w:val="28"/>
          <w:szCs w:val="28"/>
        </w:rPr>
        <w:t>о</w:t>
      </w:r>
      <w:r>
        <w:rPr>
          <w:sz w:val="28"/>
          <w:szCs w:val="28"/>
        </w:rPr>
        <w:t>. на постановление</w:t>
      </w:r>
      <w:r w:rsidR="00784EF0">
        <w:rPr>
          <w:sz w:val="28"/>
          <w:szCs w:val="28"/>
        </w:rPr>
        <w:t xml:space="preserve"> по делу об административном правонарушении, предусмотренном ч</w:t>
      </w:r>
      <w:r>
        <w:rPr>
          <w:sz w:val="28"/>
          <w:szCs w:val="28"/>
        </w:rPr>
        <w:t>. 4 ст. 12.15</w:t>
      </w:r>
      <w:r w:rsidRPr="008D0669">
        <w:rPr>
          <w:sz w:val="28"/>
          <w:szCs w:val="28"/>
        </w:rPr>
        <w:t xml:space="preserve"> КоАП РФ</w:t>
      </w:r>
      <w:r w:rsidR="00784E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D0669">
        <w:rPr>
          <w:sz w:val="28"/>
          <w:szCs w:val="28"/>
        </w:rPr>
        <w:t>в связи с пропуском срока обжалования</w:t>
      </w:r>
      <w:r>
        <w:rPr>
          <w:sz w:val="28"/>
          <w:szCs w:val="28"/>
        </w:rPr>
        <w:t xml:space="preserve">, мировой судья не находит оснований для переквалификации действий Ахадзаде Н.Г.о. на ч. 4 ст. 12.15 КоАП РФ, поскольку </w:t>
      </w:r>
      <w:r w:rsidR="00784EF0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имеется вступившее в законную силу постановление</w:t>
      </w:r>
      <w:r w:rsidR="00784EF0">
        <w:rPr>
          <w:sz w:val="28"/>
          <w:szCs w:val="28"/>
        </w:rPr>
        <w:t xml:space="preserve"> от 23.08.2024 </w:t>
      </w:r>
      <w:r w:rsidRPr="00784EF0" w:rsidR="00784EF0">
        <w:rPr>
          <w:sz w:val="28"/>
          <w:szCs w:val="28"/>
        </w:rPr>
        <w:t>№ 18810586240823014202</w:t>
      </w:r>
      <w:r w:rsidR="00784EF0">
        <w:rPr>
          <w:sz w:val="28"/>
          <w:szCs w:val="28"/>
        </w:rPr>
        <w:t>, имеющее</w:t>
      </w:r>
      <w:r w:rsidRPr="00784EF0" w:rsidR="00784EF0">
        <w:t xml:space="preserve"> </w:t>
      </w:r>
      <w:r w:rsidRPr="00784EF0" w:rsidR="00784EF0">
        <w:rPr>
          <w:sz w:val="28"/>
          <w:szCs w:val="28"/>
        </w:rPr>
        <w:t>преюдициально</w:t>
      </w:r>
      <w:r w:rsidR="00784EF0">
        <w:rPr>
          <w:sz w:val="28"/>
          <w:szCs w:val="28"/>
        </w:rPr>
        <w:t>е</w:t>
      </w:r>
      <w:r w:rsidRPr="00784EF0" w:rsidR="00784EF0">
        <w:rPr>
          <w:sz w:val="28"/>
          <w:szCs w:val="28"/>
        </w:rPr>
        <w:t xml:space="preserve"> значени</w:t>
      </w:r>
      <w:r w:rsidR="00784EF0">
        <w:rPr>
          <w:sz w:val="28"/>
          <w:szCs w:val="28"/>
        </w:rPr>
        <w:t xml:space="preserve">е для рассматриваемого дела. </w:t>
      </w:r>
    </w:p>
    <w:p w:rsidR="004864A6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Таким образом, действия </w:t>
      </w:r>
      <w:r w:rsidRPr="006D78A6" w:rsidR="006D78A6">
        <w:rPr>
          <w:sz w:val="28"/>
          <w:szCs w:val="28"/>
        </w:rPr>
        <w:t>Ахадзаде Н.Г.о.</w:t>
      </w:r>
      <w:r w:rsidRPr="00444099" w:rsidR="00444099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мировой судья квалифицирует по ч. 5 ст. 12.15 Кодекса Российской Федерации об административных правонарушениях – повторное совершение административног</w:t>
      </w:r>
      <w:r w:rsidRPr="00EC40FD">
        <w:rPr>
          <w:sz w:val="28"/>
          <w:szCs w:val="28"/>
        </w:rPr>
        <w:t>о правонарушения, предусмотренного частью 4 Кодекса Российской Федерации об административных правонарушениях.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</w:t>
      </w:r>
      <w:r w:rsidRPr="00EC40FD">
        <w:rPr>
          <w:sz w:val="28"/>
          <w:szCs w:val="28"/>
        </w:rPr>
        <w:t>нистративном правонарушении, не имеется.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444099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EC40FD">
        <w:rPr>
          <w:sz w:val="28"/>
          <w:szCs w:val="28"/>
        </w:rPr>
        <w:t xml:space="preserve">, </w:t>
      </w:r>
      <w:r w:rsidRPr="00EC40FD" w:rsidR="00AB1724">
        <w:rPr>
          <w:sz w:val="28"/>
          <w:szCs w:val="28"/>
        </w:rPr>
        <w:t>смягчающи</w:t>
      </w:r>
      <w:r>
        <w:rPr>
          <w:sz w:val="28"/>
          <w:szCs w:val="28"/>
        </w:rPr>
        <w:t xml:space="preserve">м административную </w:t>
      </w:r>
      <w:r>
        <w:rPr>
          <w:sz w:val="28"/>
          <w:szCs w:val="28"/>
        </w:rPr>
        <w:t>ответственность, в соответствии со ст. 4.2 КоАП РФ, является признание вины</w:t>
      </w:r>
      <w:r w:rsidR="006D78A6">
        <w:rPr>
          <w:sz w:val="28"/>
          <w:szCs w:val="28"/>
        </w:rPr>
        <w:t xml:space="preserve"> и раскаяние в содеянном</w:t>
      </w:r>
      <w:r>
        <w:rPr>
          <w:sz w:val="28"/>
          <w:szCs w:val="28"/>
        </w:rPr>
        <w:t>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Pr="00EC40FD" w:rsidR="00AB1724">
        <w:rPr>
          <w:sz w:val="28"/>
          <w:szCs w:val="28"/>
        </w:rPr>
        <w:t xml:space="preserve"> </w:t>
      </w:r>
      <w:r w:rsidRPr="00EC40FD" w:rsidR="004864A6">
        <w:rPr>
          <w:sz w:val="28"/>
          <w:szCs w:val="28"/>
        </w:rPr>
        <w:t xml:space="preserve">отягчающих административную ответственность, в соответствии со ст. </w:t>
      </w:r>
      <w:r w:rsidRPr="00EC40FD" w:rsidR="001A5207">
        <w:rPr>
          <w:sz w:val="28"/>
          <w:szCs w:val="28"/>
        </w:rPr>
        <w:t>4.3.</w:t>
      </w:r>
      <w:r w:rsidRPr="00EC40FD">
        <w:rPr>
          <w:sz w:val="28"/>
          <w:szCs w:val="28"/>
        </w:rPr>
        <w:t xml:space="preserve"> КоАП РФ, </w:t>
      </w:r>
      <w:r w:rsidRPr="00EC40FD" w:rsidR="00332924">
        <w:rPr>
          <w:sz w:val="28"/>
          <w:szCs w:val="28"/>
        </w:rPr>
        <w:t>не установлено.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При обсуждении вопроса о назначении вида и </w:t>
      </w:r>
      <w:r w:rsidRPr="00EC40FD">
        <w:rPr>
          <w:sz w:val="28"/>
          <w:szCs w:val="28"/>
        </w:rPr>
        <w:t xml:space="preserve">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6D78A6" w:rsidR="006D78A6">
        <w:rPr>
          <w:sz w:val="28"/>
          <w:szCs w:val="28"/>
        </w:rPr>
        <w:t>Ахадзаде Н.Г.о.</w:t>
      </w:r>
      <w:r w:rsidRPr="00EC40FD">
        <w:rPr>
          <w:sz w:val="28"/>
          <w:szCs w:val="28"/>
        </w:rPr>
        <w:t xml:space="preserve">, </w:t>
      </w:r>
      <w:r w:rsidR="00444099">
        <w:rPr>
          <w:sz w:val="28"/>
          <w:szCs w:val="28"/>
        </w:rPr>
        <w:t>наличие смягчающ</w:t>
      </w:r>
      <w:r w:rsidR="006D78A6">
        <w:rPr>
          <w:sz w:val="28"/>
          <w:szCs w:val="28"/>
        </w:rPr>
        <w:t>их</w:t>
      </w:r>
      <w:r w:rsidR="00444099">
        <w:rPr>
          <w:sz w:val="28"/>
          <w:szCs w:val="28"/>
        </w:rPr>
        <w:t xml:space="preserve"> и отсутствие</w:t>
      </w:r>
      <w:r w:rsidRPr="00EC40FD" w:rsidR="004864A6">
        <w:rPr>
          <w:sz w:val="28"/>
          <w:szCs w:val="28"/>
        </w:rPr>
        <w:t xml:space="preserve">  </w:t>
      </w:r>
      <w:r w:rsidRPr="00EC40FD">
        <w:rPr>
          <w:sz w:val="28"/>
          <w:szCs w:val="28"/>
        </w:rPr>
        <w:t>отягчающих административную ответственность</w:t>
      </w:r>
      <w:r w:rsidR="00444099">
        <w:rPr>
          <w:sz w:val="28"/>
          <w:szCs w:val="28"/>
        </w:rPr>
        <w:t xml:space="preserve"> обстоятельств</w:t>
      </w:r>
      <w:r w:rsidRPr="00EC40FD">
        <w:rPr>
          <w:sz w:val="28"/>
          <w:szCs w:val="28"/>
        </w:rPr>
        <w:t>, об</w:t>
      </w:r>
      <w:r w:rsidRPr="00EC40FD">
        <w:rPr>
          <w:sz w:val="28"/>
          <w:szCs w:val="28"/>
        </w:rPr>
        <w:t>стоятельства совершения административного правонарушения, тот факт, что  административное правонарушение не зафиксировано работающими в автоматическом режиме специальными техническими средствами, имеющими функции фото- и киносъемки, видеозаписи, или средст</w:t>
      </w:r>
      <w:r w:rsidRPr="00EC40FD">
        <w:rPr>
          <w:sz w:val="28"/>
          <w:szCs w:val="28"/>
        </w:rPr>
        <w:t xml:space="preserve">вами фото- и киносъемки, видеозаписи, и полагает возможным назначить </w:t>
      </w:r>
      <w:r w:rsidRPr="006D78A6" w:rsidR="006D78A6">
        <w:rPr>
          <w:sz w:val="28"/>
          <w:szCs w:val="28"/>
        </w:rPr>
        <w:t xml:space="preserve">Ахадзаде Н.Г.о. </w:t>
      </w:r>
      <w:r w:rsidRPr="00EC40FD">
        <w:rPr>
          <w:sz w:val="28"/>
          <w:szCs w:val="28"/>
        </w:rPr>
        <w:t xml:space="preserve">административное </w:t>
      </w:r>
      <w:r w:rsidRPr="00EC40FD">
        <w:rPr>
          <w:sz w:val="28"/>
          <w:szCs w:val="28"/>
        </w:rPr>
        <w:t>наказание в виде лишения права управления транспортными средствами, поскольку данный вид наказания является справедливым и соразмерным содеянному.</w:t>
      </w:r>
    </w:p>
    <w:p w:rsidR="006021EB" w:rsidP="00444099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  <w:r w:rsidRPr="00EC40FD">
        <w:rPr>
          <w:sz w:val="28"/>
          <w:szCs w:val="28"/>
        </w:rPr>
        <w:t>На осно</w:t>
      </w:r>
      <w:r w:rsidRPr="00EC40FD">
        <w:rPr>
          <w:sz w:val="28"/>
          <w:szCs w:val="28"/>
        </w:rPr>
        <w:t xml:space="preserve">вании изложенного и руководствуясь ст. ст. 29.9 - 29.11 КоАП РФ, </w:t>
      </w:r>
    </w:p>
    <w:p w:rsidR="00C52C73" w:rsidRPr="00EC40FD" w:rsidP="00D55686">
      <w:pPr>
        <w:spacing w:line="0" w:lineRule="atLeast"/>
        <w:ind w:firstLine="709"/>
        <w:contextualSpacing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>ПОСТАНОВИЛ: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D78A6">
        <w:rPr>
          <w:sz w:val="28"/>
          <w:szCs w:val="28"/>
        </w:rPr>
        <w:t xml:space="preserve">Ахадзаде Натиг Гуси оглы </w:t>
      </w:r>
      <w:r w:rsidRPr="00EC40FD">
        <w:rPr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</w:t>
      </w:r>
      <w:r w:rsidRPr="00EC40FD">
        <w:rPr>
          <w:sz w:val="28"/>
          <w:szCs w:val="28"/>
        </w:rPr>
        <w:t>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Разъяснить, что в течение трёх рабочих дней со дня вступления в законную силу постановления о назначении административного н</w:t>
      </w:r>
      <w:r w:rsidRPr="00EC40FD">
        <w:rPr>
          <w:sz w:val="28"/>
          <w:szCs w:val="28"/>
        </w:rPr>
        <w:t xml:space="preserve">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ОМВД России по г. Пыть-Яху.  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частью 2 статьи 32.7 Кодекса Российской Федер</w:t>
      </w:r>
      <w:r w:rsidRPr="00EC40FD">
        <w:rPr>
          <w:sz w:val="28"/>
          <w:szCs w:val="28"/>
        </w:rPr>
        <w:t>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</w:t>
      </w:r>
      <w:r w:rsidRPr="00EC40FD">
        <w:rPr>
          <w:sz w:val="28"/>
          <w:szCs w:val="28"/>
        </w:rPr>
        <w:t>ствующего документа.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444099">
        <w:rPr>
          <w:sz w:val="28"/>
          <w:szCs w:val="28"/>
        </w:rPr>
        <w:t>дней</w:t>
      </w:r>
      <w:r w:rsidRPr="00EC40FD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C52C73" w:rsidRPr="00EC40FD" w:rsidP="00D55686">
      <w:pPr>
        <w:spacing w:line="0" w:lineRule="atLeast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Мировой судья</w:t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  <w:t xml:space="preserve">  </w:t>
      </w:r>
      <w:r w:rsidRPr="00EC40FD">
        <w:rPr>
          <w:sz w:val="28"/>
          <w:szCs w:val="28"/>
        </w:rPr>
        <w:tab/>
        <w:t xml:space="preserve">     </w:t>
      </w:r>
      <w:r w:rsidRPr="00EC40FD" w:rsidR="00AB1724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 xml:space="preserve"> Е.И. Костарева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963CCB" w:rsidRPr="00EC40FD" w:rsidP="00C52C73">
      <w:pPr>
        <w:spacing w:line="0" w:lineRule="atLeast"/>
        <w:ind w:firstLine="709"/>
        <w:contextualSpacing/>
        <w:jc w:val="both"/>
        <w:rPr>
          <w:rFonts w:eastAsia="MS Mincho"/>
          <w:sz w:val="28"/>
          <w:szCs w:val="28"/>
        </w:rPr>
      </w:pPr>
    </w:p>
    <w:sectPr w:rsidSect="00C52C73">
      <w:headerReference w:type="default" r:id="rId6"/>
      <w:headerReference w:type="first" r:id="rId7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722">
          <w:rPr>
            <w:noProof/>
          </w:rPr>
          <w:t>5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>УИД 86MS00</w:t>
    </w:r>
    <w:r>
      <w:t>05</w:t>
    </w:r>
    <w:r w:rsidRPr="008D6F96">
      <w:t>-01-202</w:t>
    </w:r>
    <w:r w:rsidR="007B568B">
      <w:t>4</w:t>
    </w:r>
    <w:r w:rsidRPr="008D6F96">
      <w:t>-0</w:t>
    </w:r>
    <w:r w:rsidR="008D3585">
      <w:t>1</w:t>
    </w:r>
    <w:r w:rsidR="006A0082">
      <w:t>1800</w:t>
    </w:r>
    <w:r w:rsidRPr="008D6F96">
      <w:t>-</w:t>
    </w:r>
    <w:r w:rsidR="006A0082"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194E"/>
    <w:rsid w:val="000147B7"/>
    <w:rsid w:val="00014F84"/>
    <w:rsid w:val="000154A5"/>
    <w:rsid w:val="00021B37"/>
    <w:rsid w:val="00022DFA"/>
    <w:rsid w:val="00025AB3"/>
    <w:rsid w:val="00031749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70ABF"/>
    <w:rsid w:val="00070E54"/>
    <w:rsid w:val="000718E5"/>
    <w:rsid w:val="000915BB"/>
    <w:rsid w:val="0009636A"/>
    <w:rsid w:val="000A138E"/>
    <w:rsid w:val="000A5413"/>
    <w:rsid w:val="000A7A39"/>
    <w:rsid w:val="000D2925"/>
    <w:rsid w:val="000D3EE5"/>
    <w:rsid w:val="000E6B8C"/>
    <w:rsid w:val="000F1C88"/>
    <w:rsid w:val="000F1F0F"/>
    <w:rsid w:val="000F3466"/>
    <w:rsid w:val="00100C10"/>
    <w:rsid w:val="00102626"/>
    <w:rsid w:val="00105B5A"/>
    <w:rsid w:val="00105E3E"/>
    <w:rsid w:val="001172D2"/>
    <w:rsid w:val="00130B7F"/>
    <w:rsid w:val="00143C11"/>
    <w:rsid w:val="001449D9"/>
    <w:rsid w:val="00146A93"/>
    <w:rsid w:val="0015037C"/>
    <w:rsid w:val="001566BE"/>
    <w:rsid w:val="00161383"/>
    <w:rsid w:val="001619CB"/>
    <w:rsid w:val="00161C28"/>
    <w:rsid w:val="0016255F"/>
    <w:rsid w:val="00166CF7"/>
    <w:rsid w:val="001734F5"/>
    <w:rsid w:val="001746CC"/>
    <w:rsid w:val="00175AE3"/>
    <w:rsid w:val="00185B4C"/>
    <w:rsid w:val="00192066"/>
    <w:rsid w:val="001933E4"/>
    <w:rsid w:val="00197CA9"/>
    <w:rsid w:val="001A5207"/>
    <w:rsid w:val="001A5974"/>
    <w:rsid w:val="001B14C2"/>
    <w:rsid w:val="001B61ED"/>
    <w:rsid w:val="001C1E79"/>
    <w:rsid w:val="001C6847"/>
    <w:rsid w:val="001D1AA0"/>
    <w:rsid w:val="001D5AAC"/>
    <w:rsid w:val="001E2D1E"/>
    <w:rsid w:val="001E48A2"/>
    <w:rsid w:val="00200A6B"/>
    <w:rsid w:val="002215E7"/>
    <w:rsid w:val="00232C88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9583F"/>
    <w:rsid w:val="002A0F71"/>
    <w:rsid w:val="002A12DD"/>
    <w:rsid w:val="002A3FBA"/>
    <w:rsid w:val="002A79A4"/>
    <w:rsid w:val="002B0EC4"/>
    <w:rsid w:val="002B1410"/>
    <w:rsid w:val="002B5E35"/>
    <w:rsid w:val="002B67F7"/>
    <w:rsid w:val="002C1190"/>
    <w:rsid w:val="002C1CA4"/>
    <w:rsid w:val="002D236E"/>
    <w:rsid w:val="002D48E7"/>
    <w:rsid w:val="002E387D"/>
    <w:rsid w:val="002F104D"/>
    <w:rsid w:val="002F222E"/>
    <w:rsid w:val="00303D1A"/>
    <w:rsid w:val="00304A32"/>
    <w:rsid w:val="00305E2F"/>
    <w:rsid w:val="003110E2"/>
    <w:rsid w:val="00311BE0"/>
    <w:rsid w:val="00312C8F"/>
    <w:rsid w:val="00322C31"/>
    <w:rsid w:val="00327394"/>
    <w:rsid w:val="00332924"/>
    <w:rsid w:val="00342B1F"/>
    <w:rsid w:val="00344747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3722"/>
    <w:rsid w:val="003646AA"/>
    <w:rsid w:val="00366E99"/>
    <w:rsid w:val="00370456"/>
    <w:rsid w:val="003719FA"/>
    <w:rsid w:val="00372B0F"/>
    <w:rsid w:val="003732C6"/>
    <w:rsid w:val="003761E2"/>
    <w:rsid w:val="00383A81"/>
    <w:rsid w:val="0038420D"/>
    <w:rsid w:val="003A296D"/>
    <w:rsid w:val="003B003D"/>
    <w:rsid w:val="003B0F1B"/>
    <w:rsid w:val="003B2A15"/>
    <w:rsid w:val="003B2A71"/>
    <w:rsid w:val="003C4FD7"/>
    <w:rsid w:val="003D4B11"/>
    <w:rsid w:val="003E25A5"/>
    <w:rsid w:val="003F1787"/>
    <w:rsid w:val="003F1C4A"/>
    <w:rsid w:val="003F61F5"/>
    <w:rsid w:val="003F7274"/>
    <w:rsid w:val="00401F51"/>
    <w:rsid w:val="004030BF"/>
    <w:rsid w:val="00406D8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44099"/>
    <w:rsid w:val="00444B88"/>
    <w:rsid w:val="0045632F"/>
    <w:rsid w:val="00456A77"/>
    <w:rsid w:val="004667E2"/>
    <w:rsid w:val="0046762F"/>
    <w:rsid w:val="0047737C"/>
    <w:rsid w:val="004864A6"/>
    <w:rsid w:val="004912B4"/>
    <w:rsid w:val="004A1F1C"/>
    <w:rsid w:val="004A4247"/>
    <w:rsid w:val="004A56A3"/>
    <w:rsid w:val="004A6F51"/>
    <w:rsid w:val="004B0D55"/>
    <w:rsid w:val="004B2986"/>
    <w:rsid w:val="004B556B"/>
    <w:rsid w:val="004B7668"/>
    <w:rsid w:val="004D3AC0"/>
    <w:rsid w:val="004E5FD4"/>
    <w:rsid w:val="004F4780"/>
    <w:rsid w:val="00504AA7"/>
    <w:rsid w:val="00504DBD"/>
    <w:rsid w:val="005066B1"/>
    <w:rsid w:val="00507B79"/>
    <w:rsid w:val="00511BEA"/>
    <w:rsid w:val="005124CF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554"/>
    <w:rsid w:val="005A181A"/>
    <w:rsid w:val="005A3581"/>
    <w:rsid w:val="005A368D"/>
    <w:rsid w:val="005A6694"/>
    <w:rsid w:val="005A6E8B"/>
    <w:rsid w:val="005B1411"/>
    <w:rsid w:val="005B1C06"/>
    <w:rsid w:val="005B3BAA"/>
    <w:rsid w:val="005C1991"/>
    <w:rsid w:val="005C2F8F"/>
    <w:rsid w:val="005C6050"/>
    <w:rsid w:val="005C6B95"/>
    <w:rsid w:val="005C6F95"/>
    <w:rsid w:val="005D0C35"/>
    <w:rsid w:val="005D5766"/>
    <w:rsid w:val="005D7F22"/>
    <w:rsid w:val="005E35D3"/>
    <w:rsid w:val="005E63DD"/>
    <w:rsid w:val="005F060F"/>
    <w:rsid w:val="005F760C"/>
    <w:rsid w:val="00601195"/>
    <w:rsid w:val="006021EB"/>
    <w:rsid w:val="00607739"/>
    <w:rsid w:val="00610276"/>
    <w:rsid w:val="00610563"/>
    <w:rsid w:val="00610EB9"/>
    <w:rsid w:val="00616031"/>
    <w:rsid w:val="00616C11"/>
    <w:rsid w:val="00617A5A"/>
    <w:rsid w:val="00617D8B"/>
    <w:rsid w:val="00622967"/>
    <w:rsid w:val="006369FE"/>
    <w:rsid w:val="00636BCB"/>
    <w:rsid w:val="00646E04"/>
    <w:rsid w:val="006511B3"/>
    <w:rsid w:val="00660E35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0082"/>
    <w:rsid w:val="006A212A"/>
    <w:rsid w:val="006A7E0D"/>
    <w:rsid w:val="006B6FE8"/>
    <w:rsid w:val="006B7453"/>
    <w:rsid w:val="006C0E5B"/>
    <w:rsid w:val="006C741D"/>
    <w:rsid w:val="006D4AB9"/>
    <w:rsid w:val="006D6461"/>
    <w:rsid w:val="006D78A6"/>
    <w:rsid w:val="006E231B"/>
    <w:rsid w:val="006E28DF"/>
    <w:rsid w:val="006E3144"/>
    <w:rsid w:val="006E58F0"/>
    <w:rsid w:val="006E602D"/>
    <w:rsid w:val="006F2999"/>
    <w:rsid w:val="006F5B5B"/>
    <w:rsid w:val="00710F59"/>
    <w:rsid w:val="00711C4D"/>
    <w:rsid w:val="0072031B"/>
    <w:rsid w:val="0072050F"/>
    <w:rsid w:val="00723CF1"/>
    <w:rsid w:val="007245CB"/>
    <w:rsid w:val="007375B7"/>
    <w:rsid w:val="0074014D"/>
    <w:rsid w:val="00741AE8"/>
    <w:rsid w:val="0074547B"/>
    <w:rsid w:val="00747A0E"/>
    <w:rsid w:val="007546D2"/>
    <w:rsid w:val="00760044"/>
    <w:rsid w:val="0076222A"/>
    <w:rsid w:val="00780FF2"/>
    <w:rsid w:val="00784EF0"/>
    <w:rsid w:val="00786E52"/>
    <w:rsid w:val="007928B1"/>
    <w:rsid w:val="00794390"/>
    <w:rsid w:val="00796956"/>
    <w:rsid w:val="007A5C2F"/>
    <w:rsid w:val="007B0743"/>
    <w:rsid w:val="007B43B8"/>
    <w:rsid w:val="007B5140"/>
    <w:rsid w:val="007B568B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15445"/>
    <w:rsid w:val="00817CFB"/>
    <w:rsid w:val="0083677C"/>
    <w:rsid w:val="00837B32"/>
    <w:rsid w:val="008406C3"/>
    <w:rsid w:val="00841DD2"/>
    <w:rsid w:val="00842DE6"/>
    <w:rsid w:val="00844A85"/>
    <w:rsid w:val="00846CEF"/>
    <w:rsid w:val="008530F3"/>
    <w:rsid w:val="00853FE9"/>
    <w:rsid w:val="00854F75"/>
    <w:rsid w:val="00860855"/>
    <w:rsid w:val="00863B53"/>
    <w:rsid w:val="00880410"/>
    <w:rsid w:val="008810D8"/>
    <w:rsid w:val="00881169"/>
    <w:rsid w:val="0088137D"/>
    <w:rsid w:val="00884148"/>
    <w:rsid w:val="00884296"/>
    <w:rsid w:val="00886914"/>
    <w:rsid w:val="00887D2B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2FDD"/>
    <w:rsid w:val="008C3989"/>
    <w:rsid w:val="008C4169"/>
    <w:rsid w:val="008D013B"/>
    <w:rsid w:val="008D0669"/>
    <w:rsid w:val="008D0E9B"/>
    <w:rsid w:val="008D12F7"/>
    <w:rsid w:val="008D1398"/>
    <w:rsid w:val="008D32AC"/>
    <w:rsid w:val="008D3585"/>
    <w:rsid w:val="008D5B45"/>
    <w:rsid w:val="008D6F96"/>
    <w:rsid w:val="008D7574"/>
    <w:rsid w:val="008E2B53"/>
    <w:rsid w:val="008E3591"/>
    <w:rsid w:val="008E56C0"/>
    <w:rsid w:val="008F05C8"/>
    <w:rsid w:val="00907BE0"/>
    <w:rsid w:val="009316A0"/>
    <w:rsid w:val="009357C0"/>
    <w:rsid w:val="00937D0E"/>
    <w:rsid w:val="0094130F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204D"/>
    <w:rsid w:val="009A2B65"/>
    <w:rsid w:val="009A7B4F"/>
    <w:rsid w:val="009B082A"/>
    <w:rsid w:val="009B30EE"/>
    <w:rsid w:val="009B5C2B"/>
    <w:rsid w:val="009B6050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19E8"/>
    <w:rsid w:val="00A06FE0"/>
    <w:rsid w:val="00A070BD"/>
    <w:rsid w:val="00A1145F"/>
    <w:rsid w:val="00A3082B"/>
    <w:rsid w:val="00A366D0"/>
    <w:rsid w:val="00A3685F"/>
    <w:rsid w:val="00A40094"/>
    <w:rsid w:val="00A414CD"/>
    <w:rsid w:val="00A4250D"/>
    <w:rsid w:val="00A42E82"/>
    <w:rsid w:val="00A5160A"/>
    <w:rsid w:val="00A62B33"/>
    <w:rsid w:val="00A62B6D"/>
    <w:rsid w:val="00A6395F"/>
    <w:rsid w:val="00A64AC0"/>
    <w:rsid w:val="00A66B6E"/>
    <w:rsid w:val="00A67E69"/>
    <w:rsid w:val="00A7206C"/>
    <w:rsid w:val="00A82D17"/>
    <w:rsid w:val="00A8361B"/>
    <w:rsid w:val="00A9464D"/>
    <w:rsid w:val="00A9687F"/>
    <w:rsid w:val="00A9689A"/>
    <w:rsid w:val="00AA33A5"/>
    <w:rsid w:val="00AB0BB5"/>
    <w:rsid w:val="00AB1724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97B31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2C73"/>
    <w:rsid w:val="00C611E1"/>
    <w:rsid w:val="00C62C6F"/>
    <w:rsid w:val="00C63497"/>
    <w:rsid w:val="00C700A6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37ACC"/>
    <w:rsid w:val="00D42171"/>
    <w:rsid w:val="00D42DC2"/>
    <w:rsid w:val="00D50130"/>
    <w:rsid w:val="00D5288B"/>
    <w:rsid w:val="00D551C3"/>
    <w:rsid w:val="00D55686"/>
    <w:rsid w:val="00D62A54"/>
    <w:rsid w:val="00D63981"/>
    <w:rsid w:val="00D64217"/>
    <w:rsid w:val="00D65490"/>
    <w:rsid w:val="00D65A68"/>
    <w:rsid w:val="00D669D2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703C"/>
    <w:rsid w:val="00E31CF9"/>
    <w:rsid w:val="00E332C0"/>
    <w:rsid w:val="00E36FD5"/>
    <w:rsid w:val="00E51CD2"/>
    <w:rsid w:val="00E52F9F"/>
    <w:rsid w:val="00E5369D"/>
    <w:rsid w:val="00E74F60"/>
    <w:rsid w:val="00E827C2"/>
    <w:rsid w:val="00E83392"/>
    <w:rsid w:val="00E877B1"/>
    <w:rsid w:val="00E87925"/>
    <w:rsid w:val="00EA1880"/>
    <w:rsid w:val="00EB147F"/>
    <w:rsid w:val="00EC40FD"/>
    <w:rsid w:val="00EC60C9"/>
    <w:rsid w:val="00EC6280"/>
    <w:rsid w:val="00EC7F67"/>
    <w:rsid w:val="00ED106F"/>
    <w:rsid w:val="00ED10E3"/>
    <w:rsid w:val="00ED35D4"/>
    <w:rsid w:val="00ED50C0"/>
    <w:rsid w:val="00EE2403"/>
    <w:rsid w:val="00EE639C"/>
    <w:rsid w:val="00EE7BD1"/>
    <w:rsid w:val="00EF71F1"/>
    <w:rsid w:val="00F00B14"/>
    <w:rsid w:val="00F02BE2"/>
    <w:rsid w:val="00F05E35"/>
    <w:rsid w:val="00F106A2"/>
    <w:rsid w:val="00F11747"/>
    <w:rsid w:val="00F12A23"/>
    <w:rsid w:val="00F13011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uganskray--hmao.sudrf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130D-F16E-4FD2-AA13-F2F6C599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